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tblpY="1"/>
        <w:tblOverlap w:val="neve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786"/>
        <w:gridCol w:w="2551"/>
      </w:tblGrid>
      <w:tr w:rsidR="00504ACC" w:rsidTr="009D5DEE">
        <w:trPr>
          <w:trHeight w:val="983"/>
        </w:trPr>
        <w:tc>
          <w:tcPr>
            <w:tcW w:w="7786" w:type="dxa"/>
            <w:vAlign w:val="center"/>
          </w:tcPr>
          <w:p w:rsidR="00504ACC" w:rsidRDefault="00914231" w:rsidP="009D5DEE">
            <w:pPr>
              <w:ind w:left="-11"/>
              <w:jc w:val="center"/>
              <w:rPr>
                <w:rFonts w:ascii="ＤＦ特太ゴシック体" w:eastAsia="ＤＦ特太ゴシック体" w:hAnsi="ＭＳ 明朝"/>
                <w:sz w:val="56"/>
              </w:rPr>
            </w:pPr>
            <w:r w:rsidRPr="0091423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5pt;margin-top:1.95pt;width:366pt;height:36pt;z-index:1" fillcolor="blue" strokeweight="1.5pt">
                  <v:shadow color="#868686"/>
                  <v:textpath style="font-family:&quot;ＭＳ Ｐゴシック&quot;;v-text-reverse:t;v-text-kern:t" trim="t" fitpath="t" string="自然と科学なんでもニュース"/>
                </v:shape>
              </w:pict>
            </w:r>
          </w:p>
        </w:tc>
        <w:tc>
          <w:tcPr>
            <w:tcW w:w="2551" w:type="dxa"/>
          </w:tcPr>
          <w:p w:rsidR="00504ACC" w:rsidRDefault="00504ACC"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sz w:val="24"/>
              </w:rPr>
              <w:t>No.30</w:t>
            </w:r>
            <w:r>
              <w:rPr>
                <w:rFonts w:ascii="ＭＳ ゴシック" w:eastAsia="ＭＳ ゴシック" w:hAnsi="ＭＳ ゴシック" w:hint="eastAsia"/>
                <w:sz w:val="24"/>
              </w:rPr>
              <w:t xml:space="preserve">　　</w:t>
            </w:r>
            <w:r>
              <w:rPr>
                <w:rFonts w:ascii="ＭＳ ゴシック" w:eastAsia="ＭＳ ゴシック" w:hAnsi="ＭＳ ゴシック"/>
                <w:sz w:val="24"/>
              </w:rPr>
              <w:t>2011</w:t>
            </w:r>
            <w:r>
              <w:rPr>
                <w:rFonts w:ascii="ＭＳ ゴシック" w:eastAsia="ＭＳ ゴシック" w:hAnsi="ＭＳ ゴシック" w:hint="eastAsia"/>
                <w:sz w:val="24"/>
              </w:rPr>
              <w:t>．</w:t>
            </w:r>
            <w:r>
              <w:rPr>
                <w:rFonts w:ascii="ＭＳ ゴシック" w:eastAsia="ＭＳ ゴシック" w:hAnsi="ＭＳ ゴシック"/>
                <w:sz w:val="24"/>
              </w:rPr>
              <w:t>5</w:t>
            </w:r>
            <w:r>
              <w:rPr>
                <w:rFonts w:ascii="ＭＳ ゴシック" w:eastAsia="ＭＳ ゴシック" w:hAnsi="ＭＳ ゴシック" w:hint="eastAsia"/>
                <w:sz w:val="24"/>
              </w:rPr>
              <w:t>．</w:t>
            </w:r>
            <w:r>
              <w:rPr>
                <w:rFonts w:ascii="ＭＳ ゴシック" w:eastAsia="ＭＳ ゴシック" w:hAnsi="ＭＳ ゴシック"/>
                <w:sz w:val="24"/>
              </w:rPr>
              <w:t>1</w:t>
            </w:r>
            <w:r w:rsidR="00115CAA">
              <w:rPr>
                <w:rFonts w:ascii="ＭＳ ゴシック" w:eastAsia="ＭＳ ゴシック" w:hAnsi="ＭＳ ゴシック" w:hint="eastAsia"/>
                <w:sz w:val="24"/>
              </w:rPr>
              <w:t>9</w:t>
            </w:r>
          </w:p>
          <w:p w:rsidR="00504ACC" w:rsidRDefault="00504ACC"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hint="eastAsia"/>
                <w:sz w:val="24"/>
              </w:rPr>
              <w:t>銀山中学校</w:t>
            </w:r>
          </w:p>
          <w:p w:rsidR="00504ACC" w:rsidRDefault="00504ACC" w:rsidP="009D5DEE">
            <w:pPr>
              <w:pStyle w:val="xl25"/>
              <w:pBdr>
                <w:left w:val="none" w:sz="0" w:space="0" w:color="auto"/>
              </w:pBdr>
              <w:spacing w:before="0" w:beforeAutospacing="0" w:after="0" w:afterAutospacing="0" w:line="240" w:lineRule="atLeast"/>
              <w:rPr>
                <w:rFonts w:ascii="ＭＳ ゴシック" w:eastAsia="ＭＳ ゴシック" w:hAnsi="ＭＳ ゴシック" w:cs="Times New Roman"/>
                <w:kern w:val="2"/>
                <w:sz w:val="28"/>
              </w:rPr>
            </w:pPr>
            <w:r>
              <w:rPr>
                <w:rFonts w:ascii="ＭＳ ゴシック" w:eastAsia="ＭＳ ゴシック" w:hAnsi="ＭＳ ゴシック" w:cs="Times New Roman" w:hint="eastAsia"/>
                <w:kern w:val="2"/>
                <w:sz w:val="28"/>
              </w:rPr>
              <w:t>神　　貴　夫</w:t>
            </w:r>
          </w:p>
        </w:tc>
      </w:tr>
    </w:tbl>
    <w:p w:rsidR="00504ACC" w:rsidRDefault="00504ACC" w:rsidP="00C054E0">
      <w:pPr>
        <w:tabs>
          <w:tab w:val="left" w:pos="11766"/>
        </w:tabs>
        <w:ind w:leftChars="-67" w:left="-141"/>
        <w:jc w:val="center"/>
        <w:rPr>
          <w:rFonts w:ascii="HGP創英角ﾎﾟｯﾌﾟ体" w:eastAsia="HGP創英角ﾎﾟｯﾌﾟ体"/>
          <w:color w:val="000000"/>
          <w:sz w:val="48"/>
          <w:szCs w:val="48"/>
        </w:rPr>
      </w:pPr>
      <w:r>
        <w:rPr>
          <w:rFonts w:ascii="HGP創英角ﾎﾟｯﾌﾟ体" w:eastAsia="HGP創英角ﾎﾟｯﾌﾟ体" w:hint="eastAsia"/>
          <w:color w:val="000000"/>
          <w:sz w:val="48"/>
          <w:szCs w:val="48"/>
        </w:rPr>
        <w:t>航空機モニタリングによるセシウム汚染調査結果発表</w:t>
      </w:r>
    </w:p>
    <w:p w:rsidR="00504ACC" w:rsidRPr="0030786F" w:rsidRDefault="00914231" w:rsidP="00C054E0">
      <w:pPr>
        <w:tabs>
          <w:tab w:val="left" w:pos="11766"/>
        </w:tabs>
        <w:ind w:leftChars="-67" w:left="-141"/>
        <w:jc w:val="center"/>
        <w:rPr>
          <w:rFonts w:ascii="HGP創英角ﾎﾟｯﾌﾟ体" w:eastAsia="HGP創英角ﾎﾟｯﾌﾟ体"/>
          <w:color w:val="000000"/>
          <w:sz w:val="44"/>
          <w:szCs w:val="44"/>
        </w:rPr>
      </w:pPr>
      <w:r w:rsidRPr="009142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0.7pt;margin-top:141.2pt;width:383.25pt;height:484.5pt;z-index:-4;mso-position-vertical-relative:page" wrapcoords="-42 0 -42 21567 21600 21567 21600 0 -42 0" o:allowoverlap="f">
            <v:imagedata r:id="rId7" o:title="" croptop="1584f" gain="93623f"/>
            <w10:wrap type="tight" anchory="page"/>
          </v:shape>
        </w:pict>
      </w:r>
      <w:r w:rsidR="00504ACC" w:rsidRPr="0030786F">
        <w:rPr>
          <w:rFonts w:ascii="HGP創英角ﾎﾟｯﾌﾟ体" w:eastAsia="HGP創英角ﾎﾟｯﾌﾟ体" w:hint="eastAsia"/>
          <w:color w:val="000000"/>
          <w:sz w:val="44"/>
          <w:szCs w:val="44"/>
        </w:rPr>
        <w:t>８０ｋｍ圏以上に広がる汚染地帯　ゆるすぎる避難エリア</w:t>
      </w:r>
    </w:p>
    <w:p w:rsidR="00504ACC" w:rsidRDefault="00504ACC" w:rsidP="006B3A95">
      <w:pPr>
        <w:pStyle w:val="af2"/>
        <w:ind w:leftChars="0" w:left="0"/>
        <w:rPr>
          <w:rFonts w:ascii="ＭＳ 明朝"/>
          <w:color w:val="000000"/>
          <w:szCs w:val="21"/>
        </w:rPr>
      </w:pPr>
    </w:p>
    <w:p w:rsidR="00504ACC" w:rsidRDefault="00504ACC" w:rsidP="006B3A95">
      <w:pPr>
        <w:pStyle w:val="af2"/>
        <w:ind w:leftChars="0" w:left="0" w:firstLineChars="100" w:firstLine="210"/>
        <w:rPr>
          <w:rFonts w:ascii="ＭＳ 明朝"/>
          <w:color w:val="000000"/>
          <w:szCs w:val="21"/>
        </w:rPr>
      </w:pPr>
      <w:r w:rsidRPr="006B3A95">
        <w:rPr>
          <w:rFonts w:ascii="ＭＳ 明朝" w:hAnsi="ＭＳ 明朝"/>
          <w:color w:val="000000"/>
          <w:szCs w:val="21"/>
        </w:rPr>
        <w:t>5</w:t>
      </w:r>
      <w:r w:rsidRPr="006B3A95">
        <w:rPr>
          <w:rFonts w:ascii="ＭＳ 明朝" w:hAnsi="ＭＳ 明朝" w:hint="eastAsia"/>
          <w:color w:val="000000"/>
          <w:szCs w:val="21"/>
        </w:rPr>
        <w:t>月</w:t>
      </w:r>
      <w:r w:rsidRPr="006B3A95">
        <w:rPr>
          <w:rFonts w:ascii="ＭＳ 明朝" w:hAnsi="ＭＳ 明朝"/>
          <w:color w:val="000000"/>
          <w:szCs w:val="21"/>
        </w:rPr>
        <w:t>6</w:t>
      </w:r>
      <w:r w:rsidRPr="006B3A95">
        <w:rPr>
          <w:rFonts w:ascii="ＭＳ 明朝" w:hAnsi="ＭＳ 明朝" w:hint="eastAsia"/>
          <w:color w:val="000000"/>
          <w:szCs w:val="21"/>
        </w:rPr>
        <w:t>日</w:t>
      </w:r>
      <w:r>
        <w:rPr>
          <w:rFonts w:ascii="ＭＳ 明朝" w:hAnsi="ＭＳ 明朝" w:hint="eastAsia"/>
          <w:color w:val="000000"/>
          <w:szCs w:val="21"/>
        </w:rPr>
        <w:t>、</w:t>
      </w:r>
      <w:r w:rsidRPr="006B3A95">
        <w:rPr>
          <w:rFonts w:ascii="ＭＳ 明朝" w:hAnsi="ＭＳ 明朝" w:hint="eastAsia"/>
          <w:color w:val="000000"/>
          <w:szCs w:val="21"/>
        </w:rPr>
        <w:t>合同会見で文科省</w:t>
      </w:r>
      <w:r>
        <w:rPr>
          <w:rFonts w:ascii="ＭＳ 明朝" w:hAnsi="ＭＳ 明朝" w:hint="eastAsia"/>
          <w:color w:val="000000"/>
          <w:szCs w:val="21"/>
        </w:rPr>
        <w:t>は放射能汚染状況の航空機</w:t>
      </w:r>
      <w:r w:rsidRPr="006B3A95">
        <w:rPr>
          <w:rFonts w:ascii="ＭＳ 明朝" w:hAnsi="ＭＳ 明朝" w:hint="eastAsia"/>
          <w:color w:val="000000"/>
          <w:szCs w:val="21"/>
        </w:rPr>
        <w:t>モニタリングデータ</w:t>
      </w:r>
      <w:r>
        <w:rPr>
          <w:rFonts w:ascii="ＭＳ 明朝" w:hAnsi="ＭＳ 明朝" w:hint="eastAsia"/>
          <w:color w:val="000000"/>
          <w:szCs w:val="21"/>
        </w:rPr>
        <w:t>を発表した。アメリカの航空機による調査結果だ。今回の調査は８０</w:t>
      </w:r>
      <w:r>
        <w:rPr>
          <w:rFonts w:ascii="ＭＳ 明朝" w:hAnsi="ＭＳ 明朝"/>
          <w:color w:val="000000"/>
          <w:szCs w:val="21"/>
        </w:rPr>
        <w:t>km</w:t>
      </w:r>
      <w:r>
        <w:rPr>
          <w:rFonts w:ascii="ＭＳ 明朝" w:hAnsi="ＭＳ 明朝" w:hint="eastAsia"/>
          <w:color w:val="000000"/>
          <w:szCs w:val="21"/>
        </w:rPr>
        <w:t>圏内にしぼった調査だが、ほぼ全ての地域から高いセシウム１３４、１３７が検出された。</w:t>
      </w:r>
    </w:p>
    <w:p w:rsidR="00504ACC" w:rsidRDefault="00504ACC" w:rsidP="006B3A95">
      <w:pPr>
        <w:pStyle w:val="af2"/>
        <w:ind w:leftChars="0" w:left="0" w:firstLineChars="100" w:firstLine="210"/>
        <w:rPr>
          <w:rFonts w:ascii="ＭＳ 明朝"/>
          <w:color w:val="000000"/>
          <w:szCs w:val="21"/>
        </w:rPr>
      </w:pPr>
    </w:p>
    <w:p w:rsidR="00504ACC" w:rsidRDefault="00504ACC" w:rsidP="0030786F">
      <w:pPr>
        <w:ind w:firstLineChars="100" w:firstLine="210"/>
        <w:rPr>
          <w:rFonts w:ascii="ＭＳ 明朝"/>
          <w:color w:val="000000"/>
          <w:szCs w:val="21"/>
        </w:rPr>
      </w:pPr>
      <w:r w:rsidRPr="003224DE">
        <w:rPr>
          <w:rFonts w:ascii="ＭＳ 明朝" w:hint="eastAsia"/>
          <w:color w:val="000000"/>
          <w:szCs w:val="21"/>
        </w:rPr>
        <w:t>チェルノブイリ</w:t>
      </w:r>
      <w:r>
        <w:rPr>
          <w:rFonts w:ascii="ＭＳ 明朝" w:hint="eastAsia"/>
          <w:color w:val="000000"/>
          <w:szCs w:val="21"/>
        </w:rPr>
        <w:t>原発事故の際、旧ソビエト政府がとった避難措置と比較すると、あまりにも緩すぎる設定になっている。放射能流出が止まらない状況を考えると、このままではチェルノブイリ以上に被害を拡大させる可能性が大きいと思う。今回の調査は</w:t>
      </w:r>
      <w:r>
        <w:rPr>
          <w:rFonts w:ascii="ＭＳ 明朝"/>
          <w:color w:val="000000"/>
          <w:szCs w:val="21"/>
        </w:rPr>
        <w:t>80km</w:t>
      </w:r>
      <w:r>
        <w:rPr>
          <w:rFonts w:ascii="ＭＳ 明朝" w:hint="eastAsia"/>
          <w:color w:val="000000"/>
          <w:szCs w:val="21"/>
        </w:rPr>
        <w:t>圏内までのデーターしか示されていないが汚染エリアはもっと広い範囲に及んでいるはずだ。</w:t>
      </w:r>
    </w:p>
    <w:p w:rsidR="00504ACC" w:rsidRDefault="00504ACC" w:rsidP="003224DE">
      <w:pPr>
        <w:rPr>
          <w:rFonts w:ascii="ＭＳ 明朝"/>
          <w:color w:val="000000"/>
          <w:szCs w:val="21"/>
        </w:rPr>
      </w:pPr>
      <w:r>
        <w:rPr>
          <w:rFonts w:ascii="ＭＳ 明朝" w:hint="eastAsia"/>
          <w:color w:val="000000"/>
          <w:szCs w:val="21"/>
        </w:rPr>
        <w:t xml:space="preserve">　諸外国が在留外国人に対して</w:t>
      </w:r>
      <w:r>
        <w:rPr>
          <w:rFonts w:ascii="ＭＳ 明朝"/>
          <w:color w:val="000000"/>
          <w:szCs w:val="21"/>
        </w:rPr>
        <w:t>80km</w:t>
      </w:r>
      <w:r>
        <w:rPr>
          <w:rFonts w:ascii="ＭＳ 明朝" w:hint="eastAsia"/>
          <w:color w:val="000000"/>
          <w:szCs w:val="21"/>
        </w:rPr>
        <w:t>圏外退避を勧告したのは正しかったのだ。フクシマの</w:t>
      </w:r>
      <w:r>
        <w:rPr>
          <w:rFonts w:ascii="ＭＳ 明朝"/>
          <w:color w:val="000000"/>
          <w:szCs w:val="21"/>
        </w:rPr>
        <w:t>60km</w:t>
      </w:r>
      <w:r>
        <w:rPr>
          <w:rFonts w:ascii="ＭＳ 明朝" w:hint="eastAsia"/>
          <w:color w:val="000000"/>
          <w:szCs w:val="21"/>
        </w:rPr>
        <w:t>～</w:t>
      </w:r>
      <w:r>
        <w:rPr>
          <w:rFonts w:ascii="ＭＳ 明朝"/>
          <w:color w:val="000000"/>
          <w:szCs w:val="21"/>
        </w:rPr>
        <w:t>80km</w:t>
      </w:r>
      <w:r>
        <w:rPr>
          <w:rFonts w:ascii="ＭＳ 明朝" w:hint="eastAsia"/>
          <w:color w:val="000000"/>
          <w:szCs w:val="21"/>
        </w:rPr>
        <w:t>圏の放射能濃度は、チェルノブイリ原発事故ケースでは全員退避であり、お年寄りなど残留を希望する者は認められたにすぎない。</w:t>
      </w:r>
    </w:p>
    <w:p w:rsidR="00504ACC" w:rsidRPr="005557B6" w:rsidRDefault="00504ACC" w:rsidP="003224DE">
      <w:pPr>
        <w:rPr>
          <w:rFonts w:ascii="ＭＳ 明朝"/>
          <w:color w:val="000000"/>
          <w:szCs w:val="21"/>
        </w:rPr>
      </w:pPr>
    </w:p>
    <w:p w:rsidR="00504ACC" w:rsidRDefault="00504ACC" w:rsidP="00DA6F16">
      <w:pPr>
        <w:ind w:firstLineChars="100" w:firstLine="210"/>
        <w:rPr>
          <w:rFonts w:ascii="ＭＳ 明朝"/>
          <w:color w:val="000000"/>
          <w:szCs w:val="21"/>
        </w:rPr>
      </w:pPr>
      <w:r>
        <w:rPr>
          <w:rFonts w:ascii="ＭＳ 明朝" w:hint="eastAsia"/>
          <w:color w:val="000000"/>
          <w:szCs w:val="21"/>
        </w:rPr>
        <w:t>日本はどうか？強制移住に該当するような地域に子どもたちを残したまま学校を続けている。</w:t>
      </w:r>
    </w:p>
    <w:p w:rsidR="00504ACC" w:rsidRDefault="00504ACC" w:rsidP="005557B6">
      <w:pPr>
        <w:ind w:firstLineChars="100" w:firstLine="210"/>
        <w:rPr>
          <w:rFonts w:ascii="ＭＳ 明朝"/>
          <w:color w:val="000000"/>
          <w:szCs w:val="21"/>
        </w:rPr>
      </w:pPr>
      <w:r>
        <w:rPr>
          <w:rFonts w:ascii="ＭＳ 明朝" w:hint="eastAsia"/>
          <w:color w:val="000000"/>
          <w:szCs w:val="21"/>
        </w:rPr>
        <w:t>福島の学校長が苦悩している様子がＴＶに出ていた。校庭に放置され汚染土を前に、子どもたちにマスクや手洗いしか指導できない無力さを思うといたたまれない気持ちになる。</w:t>
      </w:r>
    </w:p>
    <w:p w:rsidR="00504ACC" w:rsidRDefault="00914231" w:rsidP="00115CAA">
      <w:pPr>
        <w:ind w:firstLineChars="100" w:firstLine="210"/>
        <w:rPr>
          <w:rFonts w:ascii="ＭＳ 明朝"/>
          <w:color w:val="000000"/>
          <w:szCs w:val="21"/>
        </w:rPr>
      </w:pPr>
      <w:r w:rsidRPr="00914231">
        <w:rPr>
          <w:noProof/>
        </w:rPr>
        <w:pict>
          <v:shapetype id="_x0000_t202" coordsize="21600,21600" o:spt="202" path="m,l,21600r21600,l21600,xe">
            <v:stroke joinstyle="miter"/>
            <v:path gradientshapeok="t" o:connecttype="rect"/>
          </v:shapetype>
          <v:shape id="_x0000_s1028" type="#_x0000_t202" style="position:absolute;left:0;text-align:left;margin-left:-3.3pt;margin-top:651.2pt;width:348pt;height:150pt;z-index:-3;mso-position-vertical-relative:page" wrapcoords="-42 -108 -42 21492 21642 21492 21642 -108 -42 -108" o:allowoverlap="f">
            <v:textbox inset="5.85pt,.7pt,5.85pt,.7pt">
              <w:txbxContent>
                <w:p w:rsidR="00504ACC" w:rsidRDefault="00504ACC" w:rsidP="00BE54FE">
                  <w:pPr>
                    <w:rPr>
                      <w:rFonts w:ascii="ＭＳ ゴシック" w:eastAsia="ＭＳ ゴシック" w:hAnsi="ＭＳ ゴシック"/>
                      <w:b/>
                      <w:color w:val="000000"/>
                      <w:sz w:val="24"/>
                    </w:rPr>
                  </w:pPr>
                </w:p>
                <w:p w:rsidR="00504ACC" w:rsidRPr="00F6043B" w:rsidRDefault="00504ACC" w:rsidP="00BE54FE">
                  <w:pPr>
                    <w:rPr>
                      <w:rFonts w:ascii="ＭＳ ゴシック" w:eastAsia="ＭＳ ゴシック" w:hAnsi="ＭＳ ゴシック"/>
                      <w:b/>
                      <w:color w:val="000000"/>
                      <w:sz w:val="24"/>
                    </w:rPr>
                  </w:pPr>
                  <w:r w:rsidRPr="00F6043B">
                    <w:rPr>
                      <w:rFonts w:ascii="ＭＳ ゴシック" w:eastAsia="ＭＳ ゴシック" w:hAnsi="ＭＳ ゴシック" w:hint="eastAsia"/>
                      <w:b/>
                      <w:color w:val="000000"/>
                      <w:sz w:val="24"/>
                    </w:rPr>
                    <w:t>チェルノブイリ原発事故</w:t>
                  </w:r>
                  <w:r w:rsidRPr="00F6043B">
                    <w:rPr>
                      <w:rFonts w:ascii="ＭＳ ゴシック" w:eastAsia="ＭＳ ゴシック" w:hAnsi="ＭＳ ゴシック"/>
                      <w:b/>
                      <w:color w:val="000000"/>
                      <w:sz w:val="24"/>
                    </w:rPr>
                    <w:t xml:space="preserve"> </w:t>
                  </w:r>
                  <w:r w:rsidRPr="00F6043B">
                    <w:rPr>
                      <w:rFonts w:ascii="ＭＳ ゴシック" w:eastAsia="ＭＳ ゴシック" w:hAnsi="ＭＳ ゴシック" w:hint="eastAsia"/>
                      <w:b/>
                      <w:color w:val="000000"/>
                      <w:sz w:val="24"/>
                    </w:rPr>
                    <w:t>避難ゾーン基準</w:t>
                  </w:r>
                </w:p>
                <w:p w:rsidR="00504ACC" w:rsidRDefault="00504ACC" w:rsidP="00BE54FE">
                  <w:pPr>
                    <w:rPr>
                      <w:rFonts w:ascii="HGP創英角ｺﾞｼｯｸUB" w:eastAsia="HGP創英角ｺﾞｼｯｸUB"/>
                      <w:color w:val="000000"/>
                      <w:sz w:val="28"/>
                      <w:szCs w:val="28"/>
                    </w:rPr>
                  </w:pPr>
                </w:p>
                <w:p w:rsidR="00504ACC" w:rsidRPr="006E6DF9" w:rsidRDefault="00504ACC" w:rsidP="00BE54FE">
                  <w:pPr>
                    <w:rPr>
                      <w:rFonts w:ascii="HGP創英角ｺﾞｼｯｸUB" w:eastAsia="HGP創英角ｺﾞｼｯｸUB"/>
                      <w:color w:val="000000"/>
                      <w:sz w:val="28"/>
                      <w:szCs w:val="28"/>
                    </w:rPr>
                  </w:pPr>
                  <w:r w:rsidRPr="006E6DF9">
                    <w:rPr>
                      <w:rFonts w:ascii="HGP創英角ｺﾞｼｯｸUB" w:eastAsia="HGP創英角ｺﾞｼｯｸUB" w:hint="eastAsia"/>
                      <w:color w:val="000000"/>
                      <w:sz w:val="28"/>
                      <w:szCs w:val="28"/>
                    </w:rPr>
                    <w:t>【強制避難】</w:t>
                  </w:r>
                  <w:r>
                    <w:rPr>
                      <w:rFonts w:ascii="HGP創英角ｺﾞｼｯｸUB" w:eastAsia="HGP創英角ｺﾞｼｯｸUB" w:hint="eastAsia"/>
                      <w:color w:val="000000"/>
                      <w:sz w:val="28"/>
                      <w:szCs w:val="28"/>
                    </w:rPr>
                    <w:t xml:space="preserve">　　　　　　　　　　　　　</w:t>
                  </w:r>
                  <w:r w:rsidRPr="006E6DF9">
                    <w:rPr>
                      <w:rFonts w:ascii="HGP創英角ｺﾞｼｯｸUB" w:eastAsia="HGP創英角ｺﾞｼｯｸUB" w:hint="eastAsia"/>
                      <w:color w:val="000000"/>
                      <w:sz w:val="28"/>
                      <w:szCs w:val="28"/>
                    </w:rPr>
                    <w:t>【強制移住】</w:t>
                  </w:r>
                </w:p>
                <w:p w:rsidR="00504ACC" w:rsidRPr="006E6DF9" w:rsidRDefault="00504ACC" w:rsidP="00BE54FE">
                  <w:pPr>
                    <w:rPr>
                      <w:rFonts w:ascii="ＭＳ ゴシック" w:eastAsia="ＭＳ ゴシック" w:hAnsi="ＭＳ ゴシック"/>
                      <w:b/>
                      <w:color w:val="000000"/>
                      <w:sz w:val="24"/>
                    </w:rPr>
                  </w:pPr>
                  <w:r w:rsidRPr="006E6DF9">
                    <w:rPr>
                      <w:rFonts w:ascii="ＭＳ ゴシック" w:eastAsia="ＭＳ ゴシック" w:hAnsi="ＭＳ ゴシック"/>
                      <w:b/>
                      <w:color w:val="000000"/>
                      <w:sz w:val="24"/>
                    </w:rPr>
                    <w:t>555,000</w:t>
                  </w:r>
                  <w:r w:rsidRPr="006E6DF9">
                    <w:rPr>
                      <w:rFonts w:ascii="ＭＳ ゴシック" w:eastAsia="ＭＳ ゴシック" w:hAnsi="ＭＳ ゴシック" w:hint="eastAsia"/>
                      <w:b/>
                      <w:color w:val="000000"/>
                      <w:sz w:val="24"/>
                    </w:rPr>
                    <w:t>～</w:t>
                  </w:r>
                  <w:r w:rsidRPr="006E6DF9">
                    <w:rPr>
                      <w:rFonts w:ascii="ＭＳ ゴシック" w:eastAsia="ＭＳ ゴシック" w:hAnsi="ＭＳ ゴシック"/>
                      <w:b/>
                      <w:color w:val="000000"/>
                      <w:sz w:val="24"/>
                    </w:rPr>
                    <w:t>1,480,000(</w:t>
                  </w:r>
                  <w:proofErr w:type="spellStart"/>
                  <w:r w:rsidRPr="006E6DF9">
                    <w:rPr>
                      <w:rFonts w:ascii="ＭＳ ゴシック" w:eastAsia="ＭＳ ゴシック" w:hAnsi="ＭＳ ゴシック"/>
                      <w:b/>
                      <w:color w:val="000000"/>
                      <w:sz w:val="24"/>
                    </w:rPr>
                    <w:t>Bq</w:t>
                  </w:r>
                  <w:proofErr w:type="spellEnd"/>
                  <w:r w:rsidRPr="006E6DF9">
                    <w:rPr>
                      <w:rFonts w:ascii="ＭＳ ゴシック" w:eastAsia="ＭＳ ゴシック" w:hAnsi="ＭＳ ゴシック"/>
                      <w:b/>
                      <w:color w:val="000000"/>
                      <w:sz w:val="24"/>
                    </w:rPr>
                    <w:t>/</w:t>
                  </w:r>
                  <w:r w:rsidRPr="006E6DF9">
                    <w:rPr>
                      <w:rFonts w:ascii="ＭＳ ゴシック" w:eastAsia="ＭＳ ゴシック" w:hAnsi="ＭＳ ゴシック" w:hint="eastAsia"/>
                      <w:b/>
                      <w:color w:val="000000"/>
                      <w:sz w:val="24"/>
                    </w:rPr>
                    <w:t>㎡</w:t>
                  </w:r>
                  <w:r w:rsidRPr="006E6DF9">
                    <w:rPr>
                      <w:rFonts w:ascii="ＭＳ ゴシック" w:eastAsia="ＭＳ ゴシック" w:hAnsi="ＭＳ ゴシック"/>
                      <w:b/>
                      <w:color w:val="000000"/>
                      <w:sz w:val="24"/>
                    </w:rPr>
                    <w:t>)</w:t>
                  </w:r>
                  <w:r>
                    <w:rPr>
                      <w:rFonts w:ascii="ＭＳ ゴシック" w:eastAsia="ＭＳ ゴシック" w:hAnsi="ＭＳ ゴシック" w:hint="eastAsia"/>
                      <w:b/>
                      <w:color w:val="000000"/>
                      <w:sz w:val="24"/>
                    </w:rPr>
                    <w:t xml:space="preserve">　　　</w:t>
                  </w:r>
                  <w:r w:rsidRPr="00BE54FE">
                    <w:rPr>
                      <w:rFonts w:ascii="ＭＳ ゴシック" w:eastAsia="ＭＳ ゴシック" w:hAnsi="ＭＳ ゴシック"/>
                      <w:b/>
                      <w:color w:val="000000"/>
                      <w:sz w:val="24"/>
                    </w:rPr>
                    <w:t xml:space="preserve"> </w:t>
                  </w:r>
                  <w:r w:rsidRPr="006E6DF9">
                    <w:rPr>
                      <w:rFonts w:ascii="ＭＳ ゴシック" w:eastAsia="ＭＳ ゴシック" w:hAnsi="ＭＳ ゴシック"/>
                      <w:b/>
                      <w:color w:val="000000"/>
                      <w:sz w:val="24"/>
                    </w:rPr>
                    <w:t>1,480,000(</w:t>
                  </w:r>
                  <w:proofErr w:type="spellStart"/>
                  <w:r w:rsidRPr="006E6DF9">
                    <w:rPr>
                      <w:rFonts w:ascii="ＭＳ ゴシック" w:eastAsia="ＭＳ ゴシック" w:hAnsi="ＭＳ ゴシック"/>
                      <w:b/>
                      <w:color w:val="000000"/>
                      <w:sz w:val="24"/>
                    </w:rPr>
                    <w:t>Bq</w:t>
                  </w:r>
                  <w:proofErr w:type="spellEnd"/>
                  <w:r w:rsidRPr="006E6DF9">
                    <w:rPr>
                      <w:rFonts w:ascii="ＭＳ ゴシック" w:eastAsia="ＭＳ ゴシック" w:hAnsi="ＭＳ ゴシック"/>
                      <w:b/>
                      <w:color w:val="000000"/>
                      <w:sz w:val="24"/>
                    </w:rPr>
                    <w:t>/</w:t>
                  </w:r>
                  <w:r w:rsidRPr="006E6DF9">
                    <w:rPr>
                      <w:rFonts w:ascii="ＭＳ ゴシック" w:eastAsia="ＭＳ ゴシック" w:hAnsi="ＭＳ ゴシック" w:hint="eastAsia"/>
                      <w:b/>
                      <w:color w:val="000000"/>
                      <w:sz w:val="24"/>
                    </w:rPr>
                    <w:t>㎡</w:t>
                  </w:r>
                  <w:r w:rsidRPr="006E6DF9">
                    <w:rPr>
                      <w:rFonts w:ascii="ＭＳ ゴシック" w:eastAsia="ＭＳ ゴシック" w:hAnsi="ＭＳ ゴシック"/>
                      <w:b/>
                      <w:color w:val="000000"/>
                      <w:sz w:val="24"/>
                    </w:rPr>
                    <w:t>)</w:t>
                  </w:r>
                  <w:r w:rsidRPr="006E6DF9">
                    <w:rPr>
                      <w:rFonts w:ascii="ＭＳ ゴシック" w:eastAsia="ＭＳ ゴシック" w:hAnsi="ＭＳ ゴシック" w:hint="eastAsia"/>
                      <w:b/>
                      <w:color w:val="000000"/>
                      <w:sz w:val="24"/>
                    </w:rPr>
                    <w:t>以上</w:t>
                  </w:r>
                </w:p>
                <w:p w:rsidR="00504ACC" w:rsidRDefault="00504ACC" w:rsidP="00BE54FE">
                  <w:pPr>
                    <w:rPr>
                      <w:rFonts w:ascii="ＭＳ ゴシック" w:eastAsia="ＭＳ ゴシック" w:hAnsi="ＭＳ ゴシック"/>
                      <w:b/>
                      <w:color w:val="000000"/>
                      <w:sz w:val="24"/>
                    </w:rPr>
                  </w:pPr>
                </w:p>
                <w:p w:rsidR="00504ACC" w:rsidRPr="006E6DF9" w:rsidRDefault="00504ACC" w:rsidP="00BE54FE">
                  <w:pPr>
                    <w:rPr>
                      <w:rFonts w:ascii="HGP創英角ｺﾞｼｯｸUB" w:eastAsia="HGP創英角ｺﾞｼｯｸUB"/>
                      <w:color w:val="000000"/>
                      <w:sz w:val="28"/>
                      <w:szCs w:val="28"/>
                    </w:rPr>
                  </w:pPr>
                  <w:r w:rsidRPr="006E6DF9">
                    <w:rPr>
                      <w:rFonts w:ascii="HGP創英角ｺﾞｼｯｸUB" w:eastAsia="HGP創英角ｺﾞｼｯｸUB" w:hint="eastAsia"/>
                      <w:color w:val="000000"/>
                      <w:sz w:val="28"/>
                      <w:szCs w:val="28"/>
                    </w:rPr>
                    <w:t>【希望者は移住を認める】</w:t>
                  </w:r>
                  <w:r>
                    <w:rPr>
                      <w:rFonts w:ascii="HGP創英角ｺﾞｼｯｸUB" w:eastAsia="HGP創英角ｺﾞｼｯｸUB" w:hint="eastAsia"/>
                      <w:color w:val="000000"/>
                      <w:sz w:val="28"/>
                      <w:szCs w:val="28"/>
                    </w:rPr>
                    <w:t xml:space="preserve">　　　　　</w:t>
                  </w:r>
                  <w:r w:rsidRPr="006E6DF9">
                    <w:rPr>
                      <w:rFonts w:ascii="HGP創英角ｺﾞｼｯｸUB" w:eastAsia="HGP創英角ｺﾞｼｯｸUB" w:hint="eastAsia"/>
                      <w:color w:val="000000"/>
                      <w:sz w:val="28"/>
                      <w:szCs w:val="28"/>
                    </w:rPr>
                    <w:t>【放射能管理エリア】</w:t>
                  </w:r>
                  <w:r>
                    <w:rPr>
                      <w:rFonts w:ascii="HGP創英角ｺﾞｼｯｸUB" w:eastAsia="HGP創英角ｺﾞｼｯｸUB" w:hint="eastAsia"/>
                      <w:color w:val="000000"/>
                      <w:sz w:val="28"/>
                      <w:szCs w:val="28"/>
                    </w:rPr>
                    <w:t xml:space="preserve">　</w:t>
                  </w:r>
                </w:p>
                <w:p w:rsidR="00504ACC" w:rsidRPr="006E6DF9" w:rsidRDefault="00504ACC" w:rsidP="00BE54FE">
                  <w:pPr>
                    <w:rPr>
                      <w:rFonts w:ascii="ＭＳ ゴシック" w:eastAsia="ＭＳ ゴシック" w:hAnsi="ＭＳ ゴシック"/>
                      <w:b/>
                      <w:color w:val="000000"/>
                      <w:sz w:val="24"/>
                    </w:rPr>
                  </w:pPr>
                  <w:r w:rsidRPr="006E6DF9">
                    <w:rPr>
                      <w:rFonts w:ascii="ＭＳ ゴシック" w:eastAsia="ＭＳ ゴシック" w:hAnsi="ＭＳ ゴシック"/>
                      <w:b/>
                      <w:color w:val="000000"/>
                      <w:sz w:val="24"/>
                    </w:rPr>
                    <w:t>185,000</w:t>
                  </w:r>
                  <w:r w:rsidRPr="006E6DF9">
                    <w:rPr>
                      <w:rFonts w:ascii="ＭＳ ゴシック" w:eastAsia="ＭＳ ゴシック" w:hAnsi="ＭＳ ゴシック" w:hint="eastAsia"/>
                      <w:b/>
                      <w:color w:val="000000"/>
                      <w:sz w:val="24"/>
                    </w:rPr>
                    <w:t>～</w:t>
                  </w:r>
                  <w:r w:rsidRPr="006E6DF9">
                    <w:rPr>
                      <w:rFonts w:ascii="ＭＳ ゴシック" w:eastAsia="ＭＳ ゴシック" w:hAnsi="ＭＳ ゴシック"/>
                      <w:b/>
                      <w:color w:val="000000"/>
                      <w:sz w:val="24"/>
                    </w:rPr>
                    <w:t>555,000(</w:t>
                  </w:r>
                  <w:proofErr w:type="spellStart"/>
                  <w:r w:rsidRPr="006E6DF9">
                    <w:rPr>
                      <w:rFonts w:ascii="ＭＳ ゴシック" w:eastAsia="ＭＳ ゴシック" w:hAnsi="ＭＳ ゴシック"/>
                      <w:b/>
                      <w:color w:val="000000"/>
                      <w:sz w:val="24"/>
                    </w:rPr>
                    <w:t>Bq</w:t>
                  </w:r>
                  <w:proofErr w:type="spellEnd"/>
                  <w:r w:rsidRPr="006E6DF9">
                    <w:rPr>
                      <w:rFonts w:ascii="ＭＳ ゴシック" w:eastAsia="ＭＳ ゴシック" w:hAnsi="ＭＳ ゴシック"/>
                      <w:b/>
                      <w:color w:val="000000"/>
                      <w:sz w:val="24"/>
                    </w:rPr>
                    <w:t>/</w:t>
                  </w:r>
                  <w:r w:rsidRPr="006E6DF9">
                    <w:rPr>
                      <w:rFonts w:ascii="ＭＳ ゴシック" w:eastAsia="ＭＳ ゴシック" w:hAnsi="ＭＳ ゴシック" w:hint="eastAsia"/>
                      <w:b/>
                      <w:color w:val="000000"/>
                      <w:sz w:val="24"/>
                    </w:rPr>
                    <w:t>㎡</w:t>
                  </w:r>
                  <w:r w:rsidRPr="006E6DF9">
                    <w:rPr>
                      <w:rFonts w:ascii="ＭＳ ゴシック" w:eastAsia="ＭＳ ゴシック" w:hAnsi="ＭＳ ゴシック"/>
                      <w:b/>
                      <w:color w:val="000000"/>
                      <w:sz w:val="24"/>
                    </w:rPr>
                    <w:t>)</w:t>
                  </w:r>
                  <w:r>
                    <w:rPr>
                      <w:rFonts w:ascii="ＭＳ ゴシック" w:eastAsia="ＭＳ ゴシック" w:hAnsi="ＭＳ ゴシック" w:hint="eastAsia"/>
                      <w:b/>
                      <w:color w:val="000000"/>
                      <w:sz w:val="24"/>
                    </w:rPr>
                    <w:t xml:space="preserve">　　　　　</w:t>
                  </w:r>
                  <w:r w:rsidRPr="006E6DF9">
                    <w:rPr>
                      <w:rFonts w:ascii="ＭＳ ゴシック" w:eastAsia="ＭＳ ゴシック" w:hAnsi="ＭＳ ゴシック"/>
                      <w:b/>
                      <w:color w:val="000000"/>
                      <w:sz w:val="24"/>
                    </w:rPr>
                    <w:t>37,000</w:t>
                  </w:r>
                  <w:r w:rsidRPr="006E6DF9">
                    <w:rPr>
                      <w:rFonts w:ascii="ＭＳ ゴシック" w:eastAsia="ＭＳ ゴシック" w:hAnsi="ＭＳ ゴシック" w:hint="eastAsia"/>
                      <w:b/>
                      <w:color w:val="000000"/>
                      <w:sz w:val="24"/>
                    </w:rPr>
                    <w:t>～</w:t>
                  </w:r>
                  <w:r w:rsidRPr="006E6DF9">
                    <w:rPr>
                      <w:rFonts w:ascii="ＭＳ ゴシック" w:eastAsia="ＭＳ ゴシック" w:hAnsi="ＭＳ ゴシック"/>
                      <w:b/>
                      <w:color w:val="000000"/>
                      <w:sz w:val="24"/>
                    </w:rPr>
                    <w:t>185,000(</w:t>
                  </w:r>
                  <w:proofErr w:type="spellStart"/>
                  <w:r w:rsidRPr="006E6DF9">
                    <w:rPr>
                      <w:rFonts w:ascii="ＭＳ ゴシック" w:eastAsia="ＭＳ ゴシック" w:hAnsi="ＭＳ ゴシック"/>
                      <w:b/>
                      <w:color w:val="000000"/>
                      <w:sz w:val="24"/>
                    </w:rPr>
                    <w:t>Bq</w:t>
                  </w:r>
                  <w:proofErr w:type="spellEnd"/>
                  <w:r w:rsidRPr="006E6DF9">
                    <w:rPr>
                      <w:rFonts w:ascii="ＭＳ ゴシック" w:eastAsia="ＭＳ ゴシック" w:hAnsi="ＭＳ ゴシック"/>
                      <w:b/>
                      <w:color w:val="000000"/>
                      <w:sz w:val="24"/>
                    </w:rPr>
                    <w:t>/</w:t>
                  </w:r>
                  <w:r w:rsidRPr="006E6DF9">
                    <w:rPr>
                      <w:rFonts w:ascii="ＭＳ ゴシック" w:eastAsia="ＭＳ ゴシック" w:hAnsi="ＭＳ ゴシック" w:hint="eastAsia"/>
                      <w:b/>
                      <w:color w:val="000000"/>
                      <w:sz w:val="24"/>
                    </w:rPr>
                    <w:t>㎡</w:t>
                  </w:r>
                  <w:r w:rsidRPr="006E6DF9">
                    <w:rPr>
                      <w:rFonts w:ascii="ＭＳ ゴシック" w:eastAsia="ＭＳ ゴシック" w:hAnsi="ＭＳ ゴシック"/>
                      <w:b/>
                      <w:color w:val="000000"/>
                      <w:sz w:val="24"/>
                    </w:rPr>
                    <w:t>)</w:t>
                  </w:r>
                </w:p>
                <w:p w:rsidR="00504ACC" w:rsidRPr="006E6DF9" w:rsidRDefault="00504ACC" w:rsidP="00BE54FE">
                  <w:pPr>
                    <w:rPr>
                      <w:rFonts w:ascii="ＭＳ ゴシック" w:eastAsia="ＭＳ ゴシック" w:hAnsi="ＭＳ ゴシック"/>
                      <w:b/>
                      <w:color w:val="000000"/>
                      <w:sz w:val="24"/>
                    </w:rPr>
                  </w:pPr>
                </w:p>
                <w:p w:rsidR="00504ACC" w:rsidRPr="00F6043B" w:rsidRDefault="00504ACC" w:rsidP="00BE54FE">
                  <w:pPr>
                    <w:rPr>
                      <w:rFonts w:ascii="ＭＳ 明朝"/>
                      <w:color w:val="000000"/>
                      <w:sz w:val="24"/>
                    </w:rPr>
                  </w:pPr>
                </w:p>
                <w:p w:rsidR="00504ACC" w:rsidRPr="006E6DF9" w:rsidRDefault="00504ACC" w:rsidP="00BE54FE">
                  <w:pPr>
                    <w:rPr>
                      <w:rFonts w:ascii="HGP創英角ｺﾞｼｯｸUB" w:eastAsia="HGP創英角ｺﾞｼｯｸUB"/>
                      <w:color w:val="000000"/>
                      <w:sz w:val="28"/>
                      <w:szCs w:val="28"/>
                    </w:rPr>
                  </w:pPr>
                </w:p>
                <w:p w:rsidR="00504ACC" w:rsidRDefault="00504ACC"/>
              </w:txbxContent>
            </v:textbox>
            <w10:wrap type="tight" anchory="page"/>
          </v:shape>
        </w:pict>
      </w:r>
      <w:r w:rsidR="00504ACC" w:rsidRPr="00092C3F">
        <w:rPr>
          <w:rFonts w:ascii="ＭＳ Ｐゴシック" w:eastAsia="ＭＳ Ｐゴシック" w:hAnsi="ＭＳ Ｐゴシック" w:hint="eastAsia"/>
          <w:b/>
          <w:color w:val="000000"/>
          <w:szCs w:val="21"/>
        </w:rPr>
        <w:t>２０</w:t>
      </w:r>
      <w:proofErr w:type="spellStart"/>
      <w:r w:rsidR="00504ACC" w:rsidRPr="00092C3F">
        <w:rPr>
          <w:rFonts w:ascii="ＭＳ Ｐゴシック" w:eastAsia="ＭＳ Ｐゴシック" w:hAnsi="ＭＳ Ｐゴシック"/>
          <w:b/>
          <w:color w:val="000000"/>
          <w:szCs w:val="21"/>
        </w:rPr>
        <w:t>mSv</w:t>
      </w:r>
      <w:proofErr w:type="spellEnd"/>
      <w:r w:rsidR="00504ACC" w:rsidRPr="00092C3F">
        <w:rPr>
          <w:rFonts w:ascii="ＭＳ Ｐゴシック" w:eastAsia="ＭＳ Ｐゴシック" w:hAnsi="ＭＳ Ｐゴシック" w:hint="eastAsia"/>
          <w:b/>
          <w:color w:val="000000"/>
          <w:szCs w:val="21"/>
        </w:rPr>
        <w:t>の放射線量の危険性をホームページに記載していた学校に対して、教育委員会が削除を指導していた</w:t>
      </w:r>
      <w:r w:rsidR="00504ACC">
        <w:rPr>
          <w:rFonts w:ascii="ＭＳ 明朝" w:hint="eastAsia"/>
          <w:color w:val="000000"/>
          <w:szCs w:val="21"/>
        </w:rPr>
        <w:t>実態も明らかになっている。これまで福島県の小中学校では原発推進のための「絶対安全神話」を教え込む教育が大々的に展開されていたそうである。</w:t>
      </w:r>
    </w:p>
    <w:p w:rsidR="00504ACC" w:rsidRPr="005557B6" w:rsidRDefault="00504ACC" w:rsidP="005557B6">
      <w:pPr>
        <w:ind w:firstLineChars="100" w:firstLine="210"/>
        <w:rPr>
          <w:rFonts w:ascii="ＭＳ 明朝"/>
          <w:color w:val="000000"/>
          <w:szCs w:val="21"/>
        </w:rPr>
      </w:pPr>
      <w:r>
        <w:rPr>
          <w:rFonts w:ascii="ＭＳ 明朝" w:hint="eastAsia"/>
          <w:color w:val="000000"/>
          <w:szCs w:val="21"/>
        </w:rPr>
        <w:t>過去のことは問うまい。しかし、目の前の現実にある危険性に目をつぶるとすれば、教育行政を預かる資格はない。</w:t>
      </w:r>
    </w:p>
    <w:p w:rsidR="00504ACC" w:rsidRDefault="00504ACC" w:rsidP="003224DE">
      <w:pPr>
        <w:rPr>
          <w:rFonts w:ascii="ＭＳ 明朝"/>
          <w:color w:val="000000"/>
          <w:szCs w:val="21"/>
        </w:rPr>
      </w:pPr>
    </w:p>
    <w:p w:rsidR="00504ACC" w:rsidRPr="00F6043B" w:rsidRDefault="00504ACC" w:rsidP="003224DE">
      <w:pPr>
        <w:rPr>
          <w:rFonts w:ascii="ＭＳ 明朝"/>
          <w:color w:val="000000"/>
          <w:sz w:val="24"/>
        </w:rPr>
      </w:pPr>
    </w:p>
    <w:p w:rsidR="00504ACC" w:rsidRDefault="00504ACC" w:rsidP="00F729A2">
      <w:pPr>
        <w:tabs>
          <w:tab w:val="left" w:pos="11766"/>
        </w:tabs>
        <w:ind w:leftChars="135" w:left="283"/>
        <w:rPr>
          <w:rFonts w:ascii="HGP創英角ﾎﾟｯﾌﾟ体" w:eastAsia="HGP創英角ﾎﾟｯﾌﾟ体"/>
          <w:color w:val="000000"/>
          <w:sz w:val="48"/>
          <w:szCs w:val="48"/>
        </w:rPr>
      </w:pPr>
      <w:r>
        <w:rPr>
          <w:rFonts w:ascii="HGP創英角ﾎﾟｯﾌﾟ体" w:eastAsia="HGP創英角ﾎﾟｯﾌﾟ体" w:hint="eastAsia"/>
          <w:color w:val="000000"/>
          <w:sz w:val="48"/>
          <w:szCs w:val="48"/>
        </w:rPr>
        <w:lastRenderedPageBreak/>
        <w:t>「２０</w:t>
      </w:r>
      <w:proofErr w:type="spellStart"/>
      <w:r>
        <w:rPr>
          <w:rFonts w:ascii="HGP創英角ﾎﾟｯﾌﾟ体" w:eastAsia="HGP創英角ﾎﾟｯﾌﾟ体"/>
          <w:color w:val="000000"/>
          <w:sz w:val="48"/>
          <w:szCs w:val="48"/>
        </w:rPr>
        <w:t>mS</w:t>
      </w:r>
      <w:proofErr w:type="spellEnd"/>
      <w:r>
        <w:rPr>
          <w:rFonts w:ascii="HGP創英角ﾎﾟｯﾌﾟ体" w:eastAsia="HGP創英角ﾎﾟｯﾌﾟ体" w:hint="eastAsia"/>
          <w:color w:val="000000"/>
          <w:sz w:val="48"/>
          <w:szCs w:val="48"/>
        </w:rPr>
        <w:t>ｖは安全である！」　「</w:t>
      </w:r>
      <w:r w:rsidR="0055568E">
        <w:rPr>
          <w:rFonts w:ascii="HGP創英角ﾎﾟｯﾌﾟ体" w:eastAsia="HGP創英角ﾎﾟｯﾌﾟ体" w:hint="eastAsia"/>
          <w:color w:val="000000"/>
          <w:sz w:val="48"/>
          <w:szCs w:val="48"/>
        </w:rPr>
        <w:t xml:space="preserve">いや　</w:t>
      </w:r>
      <w:r>
        <w:rPr>
          <w:rFonts w:ascii="HGP創英角ﾎﾟｯﾌﾟ体" w:eastAsia="HGP創英角ﾎﾟｯﾌﾟ体" w:hint="eastAsia"/>
          <w:color w:val="000000"/>
          <w:sz w:val="48"/>
          <w:szCs w:val="48"/>
        </w:rPr>
        <w:t xml:space="preserve">言っていない！」　</w:t>
      </w:r>
    </w:p>
    <w:p w:rsidR="00504ACC" w:rsidRDefault="00504ACC" w:rsidP="00F729A2">
      <w:pPr>
        <w:tabs>
          <w:tab w:val="left" w:pos="11766"/>
        </w:tabs>
        <w:ind w:leftChars="135" w:left="283"/>
        <w:rPr>
          <w:rFonts w:ascii="HGP創英角ﾎﾟｯﾌﾟ体" w:eastAsia="HGP創英角ﾎﾟｯﾌﾟ体"/>
          <w:color w:val="000000"/>
          <w:sz w:val="48"/>
          <w:szCs w:val="48"/>
        </w:rPr>
      </w:pPr>
      <w:r>
        <w:rPr>
          <w:rFonts w:ascii="HGP創英角ﾎﾟｯﾌﾟ体" w:eastAsia="HGP創英角ﾎﾟｯﾌﾟ体" w:hint="eastAsia"/>
          <w:color w:val="000000"/>
          <w:sz w:val="48"/>
          <w:szCs w:val="48"/>
        </w:rPr>
        <w:t>文科省・原子力安全委</w:t>
      </w:r>
      <w:r w:rsidR="0055568E">
        <w:rPr>
          <w:rFonts w:ascii="HGP創英角ﾎﾟｯﾌﾟ体" w:eastAsia="HGP創英角ﾎﾟｯﾌﾟ体" w:hint="eastAsia"/>
          <w:color w:val="000000"/>
          <w:sz w:val="48"/>
          <w:szCs w:val="48"/>
        </w:rPr>
        <w:t xml:space="preserve">　～</w:t>
      </w:r>
      <w:r>
        <w:rPr>
          <w:rFonts w:ascii="HGP創英角ﾎﾟｯﾌﾟ体" w:eastAsia="HGP創英角ﾎﾟｯﾌﾟ体" w:hint="eastAsia"/>
          <w:color w:val="000000"/>
          <w:sz w:val="48"/>
          <w:szCs w:val="48"/>
        </w:rPr>
        <w:t>責任のなすりあい</w:t>
      </w:r>
      <w:r w:rsidR="0055568E">
        <w:rPr>
          <w:rFonts w:ascii="HGP創英角ﾎﾟｯﾌﾟ体" w:eastAsia="HGP創英角ﾎﾟｯﾌﾟ体" w:hint="eastAsia"/>
          <w:color w:val="000000"/>
          <w:sz w:val="48"/>
          <w:szCs w:val="48"/>
        </w:rPr>
        <w:t>～</w:t>
      </w:r>
    </w:p>
    <w:p w:rsidR="00504ACC" w:rsidRDefault="00504ACC" w:rsidP="00B43BEB">
      <w:pPr>
        <w:ind w:firstLineChars="100" w:firstLine="210"/>
        <w:rPr>
          <w:rFonts w:ascii="ＭＳ 明朝"/>
          <w:color w:val="000000"/>
          <w:szCs w:val="21"/>
        </w:rPr>
      </w:pPr>
    </w:p>
    <w:p w:rsidR="00504ACC" w:rsidRPr="00B43BEB" w:rsidRDefault="00504ACC" w:rsidP="00B43BEB">
      <w:pPr>
        <w:ind w:firstLineChars="100" w:firstLine="210"/>
        <w:rPr>
          <w:rFonts w:ascii="ＭＳ 明朝"/>
          <w:color w:val="000000"/>
          <w:szCs w:val="21"/>
        </w:rPr>
      </w:pPr>
      <w:r w:rsidRPr="00B43BEB">
        <w:rPr>
          <w:rFonts w:ascii="ＭＳ 明朝" w:hint="eastAsia"/>
          <w:color w:val="000000"/>
          <w:szCs w:val="21"/>
        </w:rPr>
        <w:t>こんなバカな政府見解があるだろうか。５月２日、市民団体と</w:t>
      </w:r>
      <w:r>
        <w:rPr>
          <w:rFonts w:ascii="ＭＳ 明朝" w:hint="eastAsia"/>
          <w:color w:val="000000"/>
          <w:szCs w:val="21"/>
        </w:rPr>
        <w:t>厚生労働省、</w:t>
      </w:r>
      <w:r w:rsidRPr="00B43BEB">
        <w:rPr>
          <w:rFonts w:ascii="ＭＳ 明朝" w:hint="eastAsia"/>
          <w:color w:val="000000"/>
          <w:szCs w:val="21"/>
        </w:rPr>
        <w:t>文部科学省、原子力安全委員会との交渉が参議員会館で行われた。２０</w:t>
      </w:r>
      <w:proofErr w:type="spellStart"/>
      <w:r w:rsidRPr="00B43BEB">
        <w:rPr>
          <w:rFonts w:ascii="ＭＳ 明朝"/>
          <w:color w:val="000000"/>
          <w:szCs w:val="21"/>
        </w:rPr>
        <w:t>mSv</w:t>
      </w:r>
      <w:proofErr w:type="spellEnd"/>
      <w:r w:rsidRPr="00B43BEB">
        <w:rPr>
          <w:rFonts w:ascii="ＭＳ 明朝" w:hint="eastAsia"/>
          <w:color w:val="000000"/>
          <w:szCs w:val="21"/>
        </w:rPr>
        <w:t>基準の撤回を求める親たちの要求に対して、文部科学省の担当官は一貫して「安全な基準」と言い続けた。それに対して、原子力安全委員会の担当官からは</w:t>
      </w:r>
    </w:p>
    <w:p w:rsidR="00504ACC" w:rsidRPr="00B43BEB" w:rsidRDefault="00504ACC" w:rsidP="003224DE">
      <w:pPr>
        <w:rPr>
          <w:rFonts w:ascii="ＭＳ 明朝"/>
          <w:color w:val="000000"/>
          <w:szCs w:val="21"/>
        </w:rPr>
      </w:pPr>
    </w:p>
    <w:p w:rsidR="00504ACC" w:rsidRPr="00B43BEB" w:rsidRDefault="00504ACC" w:rsidP="00B43BEB">
      <w:pPr>
        <w:ind w:left="426" w:hangingChars="177" w:hanging="426"/>
        <w:rPr>
          <w:rFonts w:ascii="ＭＳ Ｐゴシック" w:eastAsia="ＭＳ Ｐゴシック" w:hAnsi="ＭＳ Ｐゴシック"/>
          <w:b/>
          <w:color w:val="000000"/>
          <w:sz w:val="24"/>
        </w:rPr>
      </w:pPr>
      <w:r w:rsidRPr="00B43BEB">
        <w:rPr>
          <w:rFonts w:ascii="ＭＳ Ｐゴシック" w:eastAsia="ＭＳ Ｐゴシック" w:hAnsi="ＭＳ Ｐゴシック" w:hint="eastAsia"/>
          <w:b/>
          <w:color w:val="000000"/>
          <w:sz w:val="24"/>
        </w:rPr>
        <w:t xml:space="preserve">　「少なくとも、原子力安全委員会の検討におきましては、子供が年間２０ミリシーベルトを浴びると言う事を許容したものは、誰もおりません。」</w:t>
      </w:r>
    </w:p>
    <w:p w:rsidR="00504ACC" w:rsidRPr="00B43BEB" w:rsidRDefault="00504ACC" w:rsidP="003224DE">
      <w:pPr>
        <w:rPr>
          <w:rFonts w:ascii="ＭＳ 明朝"/>
          <w:color w:val="000000"/>
          <w:szCs w:val="21"/>
        </w:rPr>
      </w:pPr>
    </w:p>
    <w:p w:rsidR="00504ACC" w:rsidRPr="00B43BEB" w:rsidRDefault="00504ACC" w:rsidP="003224DE">
      <w:pPr>
        <w:rPr>
          <w:rFonts w:ascii="ＭＳ 明朝"/>
          <w:color w:val="000000"/>
          <w:szCs w:val="21"/>
        </w:rPr>
      </w:pPr>
      <w:r w:rsidRPr="00B43BEB">
        <w:rPr>
          <w:rFonts w:ascii="ＭＳ 明朝" w:hint="eastAsia"/>
          <w:color w:val="000000"/>
          <w:szCs w:val="21"/>
        </w:rPr>
        <w:t xml:space="preserve">　この発言が出たときの文部科学省担当官の</w:t>
      </w:r>
      <w:r>
        <w:rPr>
          <w:rFonts w:ascii="ＭＳ 明朝" w:hint="eastAsia"/>
          <w:color w:val="000000"/>
          <w:szCs w:val="21"/>
        </w:rPr>
        <w:t>「</w:t>
      </w:r>
      <w:r w:rsidRPr="00B43BEB">
        <w:rPr>
          <w:rFonts w:ascii="ＭＳ 明朝" w:hint="eastAsia"/>
          <w:color w:val="000000"/>
          <w:szCs w:val="21"/>
        </w:rPr>
        <w:t>憮然</w:t>
      </w:r>
      <w:r>
        <w:rPr>
          <w:rFonts w:ascii="ＭＳ 明朝" w:hint="eastAsia"/>
          <w:color w:val="000000"/>
          <w:szCs w:val="21"/>
        </w:rPr>
        <w:t>」</w:t>
      </w:r>
      <w:r w:rsidRPr="00B43BEB">
        <w:rPr>
          <w:rFonts w:ascii="ＭＳ 明朝" w:hint="eastAsia"/>
          <w:color w:val="000000"/>
          <w:szCs w:val="21"/>
        </w:rPr>
        <w:t>とした表情が印象的であった。そりゃそうだろう。原子力安全委員会からの助言で決定したとの前提でこれまで２０</w:t>
      </w:r>
      <w:proofErr w:type="spellStart"/>
      <w:r w:rsidRPr="00B43BEB">
        <w:rPr>
          <w:rFonts w:ascii="ＭＳ 明朝"/>
          <w:color w:val="000000"/>
          <w:szCs w:val="21"/>
        </w:rPr>
        <w:t>mSv</w:t>
      </w:r>
      <w:proofErr w:type="spellEnd"/>
      <w:r w:rsidRPr="00B43BEB">
        <w:rPr>
          <w:rFonts w:ascii="ＭＳ 明朝" w:hint="eastAsia"/>
          <w:color w:val="000000"/>
          <w:szCs w:val="21"/>
        </w:rPr>
        <w:t>の基準値にしがみついてきたのだから。私が同じ立場でも「憮然」とするだろう。そもそも原子力安全委員会は基準を定めるに際して、正式な会議も開かず、</w:t>
      </w:r>
      <w:r>
        <w:rPr>
          <w:rFonts w:ascii="ＭＳ 明朝" w:hint="eastAsia"/>
          <w:color w:val="000000"/>
          <w:szCs w:val="21"/>
        </w:rPr>
        <w:t>数名の</w:t>
      </w:r>
      <w:r w:rsidRPr="00B43BEB">
        <w:rPr>
          <w:rFonts w:ascii="ＭＳ 明朝" w:hint="eastAsia"/>
          <w:color w:val="000000"/>
          <w:szCs w:val="21"/>
        </w:rPr>
        <w:t>委員の</w:t>
      </w:r>
      <w:r>
        <w:rPr>
          <w:rFonts w:ascii="ＭＳ 明朝" w:hint="eastAsia"/>
          <w:color w:val="000000"/>
          <w:szCs w:val="21"/>
        </w:rPr>
        <w:t>暗黙の了解</w:t>
      </w:r>
      <w:r w:rsidRPr="00B43BEB">
        <w:rPr>
          <w:rFonts w:ascii="ＭＳ 明朝" w:hint="eastAsia"/>
          <w:color w:val="000000"/>
          <w:szCs w:val="21"/>
        </w:rPr>
        <w:t>程度の</w:t>
      </w:r>
      <w:r>
        <w:rPr>
          <w:rFonts w:ascii="ＭＳ 明朝" w:hint="eastAsia"/>
          <w:color w:val="000000"/>
          <w:szCs w:val="21"/>
        </w:rPr>
        <w:t>レベルで</w:t>
      </w:r>
      <w:r w:rsidRPr="00B43BEB">
        <w:rPr>
          <w:rFonts w:ascii="ＭＳ 明朝" w:hint="eastAsia"/>
          <w:color w:val="000000"/>
          <w:szCs w:val="21"/>
        </w:rPr>
        <w:t>文科省に話をし、文科省は都合の良い話にそのままのった程度の基準だったのだ。日ごとに世論から大きな批判が寄せられる状況に追い詰められ、「言った」「言わない」のレベルになってしまった。</w:t>
      </w:r>
    </w:p>
    <w:p w:rsidR="00504ACC" w:rsidRDefault="00504ACC" w:rsidP="003224DE">
      <w:pPr>
        <w:rPr>
          <w:rFonts w:ascii="ＭＳ 明朝"/>
          <w:color w:val="000000"/>
          <w:szCs w:val="21"/>
        </w:rPr>
      </w:pPr>
      <w:r w:rsidRPr="00B43BEB">
        <w:rPr>
          <w:rFonts w:ascii="ＭＳ 明朝" w:hint="eastAsia"/>
          <w:color w:val="000000"/>
          <w:szCs w:val="21"/>
        </w:rPr>
        <w:t xml:space="preserve">　しかし、ことは重大であり日々、子どもの命と健康にかかわる問題</w:t>
      </w:r>
      <w:r>
        <w:rPr>
          <w:rFonts w:ascii="ＭＳ 明朝" w:hint="eastAsia"/>
          <w:color w:val="000000"/>
          <w:szCs w:val="21"/>
        </w:rPr>
        <w:t>だ。放射線被曝は時間とのたたかいでもある</w:t>
      </w:r>
      <w:r w:rsidRPr="00B43BEB">
        <w:rPr>
          <w:rFonts w:ascii="ＭＳ 明朝" w:hint="eastAsia"/>
          <w:color w:val="000000"/>
          <w:szCs w:val="21"/>
        </w:rPr>
        <w:t>。</w:t>
      </w:r>
    </w:p>
    <w:p w:rsidR="00504ACC" w:rsidRDefault="00504ACC" w:rsidP="003224DE">
      <w:pPr>
        <w:rPr>
          <w:rFonts w:ascii="ＭＳ 明朝"/>
          <w:color w:val="000000"/>
          <w:szCs w:val="21"/>
        </w:rPr>
      </w:pPr>
      <w:r>
        <w:rPr>
          <w:rFonts w:ascii="ＭＳ 明朝" w:hint="eastAsia"/>
          <w:color w:val="000000"/>
          <w:szCs w:val="21"/>
        </w:rPr>
        <w:t>以下、この交渉で明らかになった点を整理する。</w:t>
      </w:r>
    </w:p>
    <w:p w:rsidR="00504ACC" w:rsidRPr="00B43BEB" w:rsidRDefault="00914231" w:rsidP="003224DE">
      <w:pPr>
        <w:rPr>
          <w:rFonts w:ascii="ＭＳ 明朝"/>
          <w:color w:val="000000"/>
          <w:szCs w:val="21"/>
        </w:rPr>
      </w:pPr>
      <w:r w:rsidRPr="00914231">
        <w:rPr>
          <w:noProof/>
        </w:rPr>
        <w:pict>
          <v:rect id="_x0000_s1029" style="position:absolute;left:0;text-align:left;margin-left:6pt;margin-top:4.45pt;width:534pt;height:270pt;z-index:5" filled="f">
            <v:textbox inset="5.85pt,.7pt,5.85pt,.7pt"/>
          </v:rect>
        </w:pict>
      </w:r>
    </w:p>
    <w:p w:rsidR="00504ACC" w:rsidRPr="00DE610C" w:rsidRDefault="00504ACC" w:rsidP="00B43BEB">
      <w:pPr>
        <w:ind w:leftChars="135" w:left="424" w:rightChars="67" w:right="141" w:hangingChars="67" w:hanging="141"/>
        <w:rPr>
          <w:rFonts w:ascii="ＭＳ Ｐゴシック" w:eastAsia="ＭＳ Ｐゴシック" w:hAnsi="ＭＳ Ｐゴシック"/>
          <w:b/>
          <w:color w:val="000000"/>
          <w:szCs w:val="21"/>
        </w:rPr>
      </w:pPr>
      <w:r w:rsidRPr="00DE610C">
        <w:rPr>
          <w:rFonts w:ascii="ＭＳ Ｐゴシック" w:eastAsia="ＭＳ Ｐゴシック" w:hAnsi="ＭＳ Ｐゴシック" w:hint="eastAsia"/>
          <w:b/>
          <w:color w:val="000000"/>
          <w:szCs w:val="21"/>
        </w:rPr>
        <w:t>・厚生労働省は、放射性管理区域（</w:t>
      </w:r>
      <w:r w:rsidRPr="00DE610C">
        <w:rPr>
          <w:rFonts w:ascii="ＭＳ Ｐゴシック" w:eastAsia="ＭＳ Ｐゴシック" w:hAnsi="ＭＳ Ｐゴシック"/>
          <w:b/>
          <w:color w:val="000000"/>
          <w:szCs w:val="21"/>
        </w:rPr>
        <w:t>0.6</w:t>
      </w:r>
      <w:r w:rsidRPr="00DE610C">
        <w:rPr>
          <w:rFonts w:ascii="ＭＳ Ｐゴシック" w:eastAsia="ＭＳ Ｐゴシック" w:hAnsi="ＭＳ Ｐゴシック" w:hint="eastAsia"/>
          <w:b/>
          <w:color w:val="000000"/>
          <w:szCs w:val="21"/>
        </w:rPr>
        <w:t>マイクロシーベルト／時以上）で子どもを遊ばせてはならないと発言したものの、放射性管理区域と同じレベルの環境で子どもを遊ばせることの是非については回答しなかった。</w:t>
      </w:r>
    </w:p>
    <w:p w:rsidR="00504ACC" w:rsidRPr="00DE610C" w:rsidRDefault="00504ACC" w:rsidP="00B43BEB">
      <w:pPr>
        <w:ind w:leftChars="135" w:left="424" w:rightChars="67" w:right="141" w:hangingChars="67" w:hanging="141"/>
        <w:rPr>
          <w:rFonts w:ascii="ＭＳ Ｐゴシック" w:eastAsia="ＭＳ Ｐゴシック" w:hAnsi="ＭＳ Ｐゴシック"/>
          <w:b/>
          <w:color w:val="000000"/>
          <w:szCs w:val="21"/>
        </w:rPr>
      </w:pPr>
    </w:p>
    <w:p w:rsidR="00504ACC" w:rsidRPr="00DE610C" w:rsidRDefault="00504ACC" w:rsidP="00B43BEB">
      <w:pPr>
        <w:ind w:leftChars="135" w:left="424" w:rightChars="67" w:right="141" w:hangingChars="67" w:hanging="141"/>
        <w:rPr>
          <w:rFonts w:ascii="ＭＳ Ｐゴシック" w:eastAsia="ＭＳ Ｐゴシック" w:hAnsi="ＭＳ Ｐゴシック"/>
          <w:b/>
          <w:color w:val="000000"/>
          <w:szCs w:val="21"/>
        </w:rPr>
      </w:pPr>
      <w:r w:rsidRPr="00DE610C">
        <w:rPr>
          <w:rFonts w:ascii="ＭＳ Ｐゴシック" w:eastAsia="ＭＳ Ｐゴシック" w:hAnsi="ＭＳ Ｐゴシック" w:hint="eastAsia"/>
          <w:b/>
          <w:color w:val="000000"/>
          <w:szCs w:val="21"/>
        </w:rPr>
        <w:t>・原子力安全委員会は、「</w:t>
      </w:r>
      <w:r w:rsidRPr="00DE610C">
        <w:rPr>
          <w:rFonts w:ascii="ＭＳ Ｐゴシック" w:eastAsia="ＭＳ Ｐゴシック" w:hAnsi="ＭＳ Ｐゴシック"/>
          <w:b/>
          <w:color w:val="000000"/>
          <w:szCs w:val="21"/>
        </w:rPr>
        <w:t>20</w:t>
      </w:r>
      <w:r w:rsidRPr="00DE610C">
        <w:rPr>
          <w:rFonts w:ascii="ＭＳ Ｐゴシック" w:eastAsia="ＭＳ Ｐゴシック" w:hAnsi="ＭＳ Ｐゴシック" w:hint="eastAsia"/>
          <w:b/>
          <w:color w:val="000000"/>
          <w:szCs w:val="21"/>
        </w:rPr>
        <w:t>ミリシーベルト」は基準として認めていないと発言。また、安全委員会の委員全員および決定過程にかかわった専門家の中で、この</w:t>
      </w:r>
      <w:r w:rsidRPr="00DE610C">
        <w:rPr>
          <w:rFonts w:ascii="ＭＳ Ｐゴシック" w:eastAsia="ＭＳ Ｐゴシック" w:hAnsi="ＭＳ Ｐゴシック"/>
          <w:b/>
          <w:color w:val="000000"/>
          <w:szCs w:val="21"/>
        </w:rPr>
        <w:t>20</w:t>
      </w:r>
      <w:r w:rsidRPr="00DE610C">
        <w:rPr>
          <w:rFonts w:ascii="ＭＳ Ｐゴシック" w:eastAsia="ＭＳ Ｐゴシック" w:hAnsi="ＭＳ Ｐゴシック" w:hint="eastAsia"/>
          <w:b/>
          <w:color w:val="000000"/>
          <w:szCs w:val="21"/>
        </w:rPr>
        <w:t>ミリシーベルトを安全とした専門家はいなかったと述べた。</w:t>
      </w:r>
    </w:p>
    <w:p w:rsidR="00504ACC" w:rsidRPr="00DE610C" w:rsidRDefault="00504ACC" w:rsidP="00B43BEB">
      <w:pPr>
        <w:ind w:leftChars="135" w:left="424" w:rightChars="67" w:right="141" w:hangingChars="67" w:hanging="141"/>
        <w:rPr>
          <w:rFonts w:ascii="ＭＳ Ｐゴシック" w:eastAsia="ＭＳ Ｐゴシック" w:hAnsi="ＭＳ Ｐゴシック"/>
          <w:b/>
          <w:color w:val="000000"/>
          <w:szCs w:val="21"/>
        </w:rPr>
      </w:pPr>
    </w:p>
    <w:p w:rsidR="00504ACC" w:rsidRPr="00DE610C" w:rsidRDefault="00504ACC" w:rsidP="00B43BEB">
      <w:pPr>
        <w:ind w:leftChars="135" w:left="424" w:rightChars="67" w:right="141" w:hangingChars="67" w:hanging="141"/>
        <w:rPr>
          <w:rFonts w:ascii="ＭＳ Ｐゴシック" w:eastAsia="ＭＳ Ｐゴシック" w:hAnsi="ＭＳ Ｐゴシック"/>
          <w:b/>
          <w:color w:val="000000"/>
          <w:szCs w:val="21"/>
        </w:rPr>
      </w:pPr>
      <w:r w:rsidRPr="00DE610C">
        <w:rPr>
          <w:rFonts w:ascii="ＭＳ Ｐゴシック" w:eastAsia="ＭＳ Ｐゴシック" w:hAnsi="ＭＳ Ｐゴシック" w:hint="eastAsia"/>
          <w:b/>
          <w:color w:val="000000"/>
          <w:szCs w:val="21"/>
        </w:rPr>
        <w:t>・原子力安全委員会は、</w:t>
      </w:r>
      <w:r w:rsidRPr="00DE610C">
        <w:rPr>
          <w:rFonts w:ascii="ＭＳ Ｐゴシック" w:eastAsia="ＭＳ Ｐゴシック" w:hAnsi="ＭＳ Ｐゴシック"/>
          <w:b/>
          <w:color w:val="000000"/>
          <w:szCs w:val="21"/>
        </w:rPr>
        <w:t>19</w:t>
      </w:r>
      <w:r w:rsidRPr="00DE610C">
        <w:rPr>
          <w:rFonts w:ascii="ＭＳ Ｐゴシック" w:eastAsia="ＭＳ Ｐゴシック" w:hAnsi="ＭＳ Ｐゴシック" w:hint="eastAsia"/>
          <w:b/>
          <w:color w:val="000000"/>
          <w:szCs w:val="21"/>
        </w:rPr>
        <w:t>日</w:t>
      </w:r>
      <w:r w:rsidRPr="00DE610C">
        <w:rPr>
          <w:rFonts w:ascii="ＭＳ Ｐゴシック" w:eastAsia="ＭＳ Ｐゴシック" w:hAnsi="ＭＳ Ｐゴシック"/>
          <w:b/>
          <w:color w:val="000000"/>
          <w:szCs w:val="21"/>
        </w:rPr>
        <w:t>14</w:t>
      </w:r>
      <w:r w:rsidRPr="00DE610C">
        <w:rPr>
          <w:rFonts w:ascii="ＭＳ Ｐゴシック" w:eastAsia="ＭＳ Ｐゴシック" w:hAnsi="ＭＳ Ｐゴシック" w:hint="eastAsia"/>
          <w:b/>
          <w:color w:val="000000"/>
          <w:szCs w:val="21"/>
        </w:rPr>
        <w:t>時頃に助言要請を受け、</w:t>
      </w:r>
      <w:r w:rsidRPr="00DE610C">
        <w:rPr>
          <w:rFonts w:ascii="ＭＳ Ｐゴシック" w:eastAsia="ＭＳ Ｐゴシック" w:hAnsi="ＭＳ Ｐゴシック"/>
          <w:b/>
          <w:color w:val="000000"/>
          <w:szCs w:val="21"/>
        </w:rPr>
        <w:t>16</w:t>
      </w:r>
      <w:r w:rsidRPr="00DE610C">
        <w:rPr>
          <w:rFonts w:ascii="ＭＳ Ｐゴシック" w:eastAsia="ＭＳ Ｐゴシック" w:hAnsi="ＭＳ Ｐゴシック" w:hint="eastAsia"/>
          <w:b/>
          <w:color w:val="000000"/>
          <w:szCs w:val="21"/>
        </w:rPr>
        <w:t>時に「</w:t>
      </w:r>
      <w:r w:rsidRPr="00DE610C">
        <w:rPr>
          <w:rFonts w:ascii="ＭＳ Ｐゴシック" w:eastAsia="ＭＳ Ｐゴシック" w:hAnsi="ＭＳ Ｐゴシック"/>
          <w:b/>
          <w:color w:val="000000"/>
          <w:szCs w:val="21"/>
        </w:rPr>
        <w:t>20</w:t>
      </w:r>
      <w:r w:rsidRPr="00DE610C">
        <w:rPr>
          <w:rFonts w:ascii="ＭＳ Ｐゴシック" w:eastAsia="ＭＳ Ｐゴシック" w:hAnsi="ＭＳ Ｐゴシック" w:hint="eastAsia"/>
          <w:b/>
          <w:color w:val="000000"/>
          <w:szCs w:val="21"/>
        </w:rPr>
        <w:t>ミリシーベルト」を了解すると回答しているが、この間、正式な委員会は開催されなかったものの、４名の委員が参加する会議が開かれた。これをなぜ正式な委員会としなかったかについては、明確な回答はなかった。</w:t>
      </w:r>
    </w:p>
    <w:p w:rsidR="00504ACC" w:rsidRPr="00DE610C" w:rsidRDefault="00504ACC" w:rsidP="00B43BEB">
      <w:pPr>
        <w:ind w:leftChars="135" w:left="424" w:rightChars="67" w:right="141" w:hangingChars="67" w:hanging="141"/>
        <w:rPr>
          <w:rFonts w:ascii="ＭＳ Ｐゴシック" w:eastAsia="ＭＳ Ｐゴシック" w:hAnsi="ＭＳ Ｐゴシック"/>
          <w:b/>
          <w:color w:val="000000"/>
          <w:szCs w:val="21"/>
        </w:rPr>
      </w:pPr>
    </w:p>
    <w:p w:rsidR="00504ACC" w:rsidRPr="00DE610C" w:rsidRDefault="00504ACC" w:rsidP="00B43BEB">
      <w:pPr>
        <w:ind w:leftChars="135" w:left="424" w:rightChars="67" w:right="141" w:hangingChars="67" w:hanging="141"/>
        <w:rPr>
          <w:rFonts w:ascii="ＭＳ Ｐゴシック" w:eastAsia="ＭＳ Ｐゴシック" w:hAnsi="ＭＳ Ｐゴシック"/>
          <w:b/>
          <w:color w:val="000000"/>
          <w:szCs w:val="21"/>
        </w:rPr>
      </w:pPr>
      <w:r w:rsidRPr="00DE610C">
        <w:rPr>
          <w:rFonts w:ascii="ＭＳ Ｐゴシック" w:eastAsia="ＭＳ Ｐゴシック" w:hAnsi="ＭＳ Ｐゴシック" w:hint="eastAsia"/>
          <w:b/>
          <w:color w:val="000000"/>
          <w:szCs w:val="21"/>
        </w:rPr>
        <w:t>・原子力安全委員会は、福島県放射線健康リスク管理アドバイザーが、「</w:t>
      </w:r>
      <w:r w:rsidRPr="00DE610C">
        <w:rPr>
          <w:rFonts w:ascii="ＭＳ Ｐゴシック" w:eastAsia="ＭＳ Ｐゴシック" w:hAnsi="ＭＳ Ｐゴシック"/>
          <w:b/>
          <w:color w:val="000000"/>
          <w:szCs w:val="21"/>
        </w:rPr>
        <w:t>100</w:t>
      </w:r>
      <w:r w:rsidRPr="00DE610C">
        <w:rPr>
          <w:rFonts w:ascii="ＭＳ Ｐゴシック" w:eastAsia="ＭＳ Ｐゴシック" w:hAnsi="ＭＳ Ｐゴシック" w:hint="eastAsia"/>
          <w:b/>
          <w:color w:val="000000"/>
          <w:szCs w:val="21"/>
        </w:rPr>
        <w:t>ミリシーベルト以下であれば、安全」と繰り返していることに関して、「調査し、それが事実ならば対応する」と発言した。</w:t>
      </w:r>
    </w:p>
    <w:p w:rsidR="00504ACC" w:rsidRPr="00DE610C" w:rsidRDefault="00504ACC" w:rsidP="00B43BEB">
      <w:pPr>
        <w:ind w:leftChars="135" w:left="424" w:rightChars="67" w:right="141" w:hangingChars="67" w:hanging="141"/>
        <w:rPr>
          <w:rFonts w:ascii="ＭＳ Ｐゴシック" w:eastAsia="ＭＳ Ｐゴシック" w:hAnsi="ＭＳ Ｐゴシック"/>
          <w:b/>
          <w:color w:val="000000"/>
          <w:szCs w:val="21"/>
        </w:rPr>
      </w:pPr>
    </w:p>
    <w:p w:rsidR="00504ACC" w:rsidRPr="00DE610C" w:rsidRDefault="00504ACC" w:rsidP="00B43BEB">
      <w:pPr>
        <w:ind w:leftChars="135" w:left="424" w:rightChars="67" w:right="141" w:hangingChars="67" w:hanging="141"/>
        <w:rPr>
          <w:rFonts w:ascii="ＭＳ Ｐゴシック" w:eastAsia="ＭＳ Ｐゴシック" w:hAnsi="ＭＳ Ｐゴシック"/>
          <w:b/>
          <w:color w:val="000000"/>
          <w:szCs w:val="21"/>
        </w:rPr>
      </w:pPr>
      <w:r w:rsidRPr="00DE610C">
        <w:rPr>
          <w:rFonts w:ascii="ＭＳ Ｐゴシック" w:eastAsia="ＭＳ Ｐゴシック" w:hAnsi="ＭＳ Ｐゴシック" w:hint="eastAsia"/>
          <w:b/>
          <w:color w:val="000000"/>
          <w:szCs w:val="21"/>
        </w:rPr>
        <w:t>・文部科学省は、屋外活動を許容する「毎時</w:t>
      </w:r>
      <w:r w:rsidRPr="00DE610C">
        <w:rPr>
          <w:rFonts w:ascii="ＭＳ Ｐゴシック" w:eastAsia="ＭＳ Ｐゴシック" w:hAnsi="ＭＳ Ｐゴシック"/>
          <w:b/>
          <w:color w:val="000000"/>
          <w:szCs w:val="21"/>
        </w:rPr>
        <w:t>3.8</w:t>
      </w:r>
      <w:r w:rsidRPr="00DE610C">
        <w:rPr>
          <w:rFonts w:ascii="ＭＳ Ｐゴシック" w:eastAsia="ＭＳ Ｐゴシック" w:hAnsi="ＭＳ Ｐゴシック" w:hint="eastAsia"/>
          <w:b/>
          <w:color w:val="000000"/>
          <w:szCs w:val="21"/>
        </w:rPr>
        <w:t>マイクロシーベルト」という基準に関して内部被ばくを考慮していないことを認めた。理由として、ほこりなどの吸引は、全体の被ばく量の２％程度であり、軽微と判断したと説明。しかし、内部被ばくの評価の前提としたデータを示さなかった。</w:t>
      </w:r>
    </w:p>
    <w:p w:rsidR="00504ACC" w:rsidRPr="00B43BEB" w:rsidRDefault="00504ACC" w:rsidP="00B43BEB">
      <w:pPr>
        <w:rPr>
          <w:rFonts w:ascii="ＭＳ 明朝"/>
          <w:color w:val="000000"/>
          <w:sz w:val="24"/>
        </w:rPr>
      </w:pPr>
    </w:p>
    <w:p w:rsidR="00504ACC" w:rsidRPr="00B43BEB" w:rsidRDefault="00504ACC" w:rsidP="00840280">
      <w:pPr>
        <w:ind w:leftChars="270" w:left="1701" w:rightChars="270" w:right="567" w:hangingChars="630" w:hanging="1134"/>
        <w:rPr>
          <w:rFonts w:ascii="ＭＳ 明朝"/>
          <w:color w:val="000000"/>
          <w:sz w:val="18"/>
          <w:szCs w:val="18"/>
        </w:rPr>
      </w:pPr>
      <w:r w:rsidRPr="00B43BEB">
        <w:rPr>
          <w:rFonts w:ascii="ＭＳ 明朝" w:hint="eastAsia"/>
          <w:color w:val="000000"/>
          <w:sz w:val="18"/>
          <w:szCs w:val="18"/>
        </w:rPr>
        <w:t>【交渉団体】グリーン・アクション、福島老朽原発を考える会（フクロウの会）、美浜・大飯・高浜原発に反対する大阪の会（美浜の会）、国際環境</w:t>
      </w:r>
      <w:r w:rsidRPr="00B43BEB">
        <w:rPr>
          <w:rFonts w:ascii="ＭＳ 明朝"/>
          <w:color w:val="000000"/>
          <w:sz w:val="18"/>
          <w:szCs w:val="18"/>
        </w:rPr>
        <w:t xml:space="preserve">NGO </w:t>
      </w:r>
      <w:proofErr w:type="spellStart"/>
      <w:r w:rsidRPr="00B43BEB">
        <w:rPr>
          <w:rFonts w:ascii="ＭＳ 明朝"/>
          <w:color w:val="000000"/>
          <w:sz w:val="18"/>
          <w:szCs w:val="18"/>
        </w:rPr>
        <w:t>FoE</w:t>
      </w:r>
      <w:proofErr w:type="spellEnd"/>
      <w:r w:rsidRPr="00B43BEB">
        <w:rPr>
          <w:rFonts w:ascii="ＭＳ 明朝"/>
          <w:color w:val="000000"/>
          <w:sz w:val="18"/>
          <w:szCs w:val="18"/>
        </w:rPr>
        <w:t xml:space="preserve"> Japan</w:t>
      </w:r>
    </w:p>
    <w:p w:rsidR="00504ACC" w:rsidRDefault="00504ACC" w:rsidP="003224DE">
      <w:pPr>
        <w:rPr>
          <w:rFonts w:ascii="ＭＳ 明朝"/>
          <w:color w:val="000000"/>
          <w:sz w:val="24"/>
        </w:rPr>
      </w:pPr>
    </w:p>
    <w:p w:rsidR="00504ACC" w:rsidRPr="00DE610C" w:rsidRDefault="00914231" w:rsidP="00DE610C">
      <w:pPr>
        <w:jc w:val="center"/>
        <w:rPr>
          <w:rFonts w:ascii="ＭＳ 明朝"/>
          <w:color w:val="000000"/>
          <w:sz w:val="52"/>
          <w:szCs w:val="52"/>
        </w:rPr>
      </w:pPr>
      <w:r w:rsidRPr="00914231">
        <w:rPr>
          <w:noProof/>
        </w:rPr>
        <w:pict>
          <v:shape id="_x0000_s1030" type="#_x0000_t75" style="position:absolute;left:0;text-align:left;margin-left:308.7pt;margin-top:627.2pt;width:246pt;height:186pt;z-index:-2;mso-position-vertical-relative:page" wrapcoords="3891 203 508 406 113 507 -56 4766 -56 21397 21600 21397 21600 4766 15566 3448 16299 1927 16299 608 16073 203 3891 203" o:allowoverlap="f">
            <v:imagedata r:id="rId8" o:title=""/>
            <w10:wrap type="tight" anchory="page"/>
          </v:shape>
        </w:pict>
      </w:r>
      <w:r w:rsidR="00504ACC" w:rsidRPr="00DE610C">
        <w:rPr>
          <w:rFonts w:ascii="HGP創英角ﾎﾟｯﾌﾟ体" w:eastAsia="HGP創英角ﾎﾟｯﾌﾟ体" w:hint="eastAsia"/>
          <w:color w:val="000000"/>
          <w:sz w:val="52"/>
          <w:szCs w:val="52"/>
        </w:rPr>
        <w:t>２０</w:t>
      </w:r>
      <w:proofErr w:type="spellStart"/>
      <w:r w:rsidR="00504ACC" w:rsidRPr="00DE610C">
        <w:rPr>
          <w:rFonts w:ascii="HGP創英角ﾎﾟｯﾌﾟ体" w:eastAsia="HGP創英角ﾎﾟｯﾌﾟ体"/>
          <w:color w:val="000000"/>
          <w:sz w:val="52"/>
          <w:szCs w:val="52"/>
        </w:rPr>
        <w:t>mS</w:t>
      </w:r>
      <w:proofErr w:type="spellEnd"/>
      <w:r w:rsidR="00504ACC" w:rsidRPr="00DE610C">
        <w:rPr>
          <w:rFonts w:ascii="HGP創英角ﾎﾟｯﾌﾟ体" w:eastAsia="HGP創英角ﾎﾟｯﾌﾟ体" w:hint="eastAsia"/>
          <w:color w:val="000000"/>
          <w:sz w:val="52"/>
          <w:szCs w:val="52"/>
        </w:rPr>
        <w:t>ｖの放射線が及ぼす発ガンリスクの試算</w:t>
      </w:r>
    </w:p>
    <w:p w:rsidR="00504ACC" w:rsidRDefault="00504ACC" w:rsidP="00DE610C">
      <w:pPr>
        <w:pStyle w:val="af2"/>
        <w:ind w:leftChars="0" w:left="0" w:rightChars="2294" w:right="4817"/>
        <w:rPr>
          <w:rFonts w:ascii="ＭＳ 明朝"/>
          <w:color w:val="000000"/>
          <w:szCs w:val="21"/>
        </w:rPr>
      </w:pPr>
      <w:r>
        <w:rPr>
          <w:rFonts w:ascii="ＭＳ 明朝" w:hint="eastAsia"/>
          <w:color w:val="000000"/>
          <w:szCs w:val="21"/>
        </w:rPr>
        <w:t xml:space="preserve">　</w:t>
      </w:r>
      <w:r w:rsidRPr="003A761B">
        <w:rPr>
          <w:rFonts w:ascii="ＭＳ 明朝" w:hint="eastAsia"/>
          <w:color w:val="000000"/>
          <w:szCs w:val="21"/>
        </w:rPr>
        <w:t>国際放射線防護委員会（</w:t>
      </w:r>
      <w:r w:rsidRPr="003A761B">
        <w:rPr>
          <w:rFonts w:ascii="ＭＳ 明朝"/>
          <w:color w:val="000000"/>
          <w:szCs w:val="21"/>
        </w:rPr>
        <w:t>ICRP</w:t>
      </w:r>
      <w:r w:rsidRPr="003A761B">
        <w:rPr>
          <w:rFonts w:ascii="ＭＳ 明朝" w:hint="eastAsia"/>
          <w:color w:val="000000"/>
          <w:szCs w:val="21"/>
        </w:rPr>
        <w:t>）</w:t>
      </w:r>
      <w:r>
        <w:rPr>
          <w:rFonts w:ascii="ＭＳ 明朝" w:hint="eastAsia"/>
          <w:color w:val="000000"/>
          <w:szCs w:val="21"/>
        </w:rPr>
        <w:t>のモデル：</w:t>
      </w:r>
      <w:r w:rsidRPr="00F729A2">
        <w:rPr>
          <w:rFonts w:ascii="ＭＳ 明朝" w:hint="eastAsia"/>
          <w:color w:val="000000"/>
          <w:szCs w:val="21"/>
        </w:rPr>
        <w:t>２０ｍ</w:t>
      </w:r>
      <w:proofErr w:type="spellStart"/>
      <w:r w:rsidRPr="00F729A2">
        <w:rPr>
          <w:rFonts w:ascii="ＭＳ 明朝"/>
          <w:color w:val="000000"/>
          <w:szCs w:val="21"/>
        </w:rPr>
        <w:t>Sv</w:t>
      </w:r>
      <w:proofErr w:type="spellEnd"/>
      <w:r>
        <w:rPr>
          <w:rFonts w:ascii="ＭＳ 明朝" w:hint="eastAsia"/>
          <w:color w:val="000000"/>
          <w:szCs w:val="21"/>
        </w:rPr>
        <w:t>の放射線を１年間受けた場合のガン</w:t>
      </w:r>
      <w:r w:rsidRPr="00F729A2">
        <w:rPr>
          <w:rFonts w:ascii="ＭＳ 明朝" w:hint="eastAsia"/>
          <w:color w:val="000000"/>
          <w:szCs w:val="21"/>
        </w:rPr>
        <w:t>死の割合</w:t>
      </w:r>
      <w:r>
        <w:rPr>
          <w:rFonts w:ascii="ＭＳ 明朝" w:hint="eastAsia"/>
          <w:color w:val="000000"/>
          <w:szCs w:val="21"/>
        </w:rPr>
        <w:t xml:space="preserve">　→　</w:t>
      </w:r>
    </w:p>
    <w:p w:rsidR="00504ACC" w:rsidRDefault="00504ACC" w:rsidP="00DE610C">
      <w:pPr>
        <w:pStyle w:val="af2"/>
        <w:ind w:leftChars="0" w:left="0" w:rightChars="2294" w:right="4817" w:firstLineChars="100" w:firstLine="210"/>
        <w:rPr>
          <w:rFonts w:ascii="ＭＳ 明朝"/>
          <w:color w:val="000000"/>
          <w:szCs w:val="21"/>
        </w:rPr>
      </w:pPr>
      <w:r w:rsidRPr="00F729A2">
        <w:rPr>
          <w:rFonts w:ascii="ＭＳ 明朝" w:hint="eastAsia"/>
          <w:color w:val="000000"/>
          <w:szCs w:val="21"/>
        </w:rPr>
        <w:t>１０００人に１人</w:t>
      </w:r>
      <w:r>
        <w:rPr>
          <w:rFonts w:ascii="ＭＳ 明朝" w:hint="eastAsia"/>
          <w:color w:val="000000"/>
          <w:szCs w:val="21"/>
        </w:rPr>
        <w:t>を基準にガン死を推計すると右の表になります。</w:t>
      </w:r>
    </w:p>
    <w:p w:rsidR="00504ACC" w:rsidRDefault="00504ACC" w:rsidP="00DE610C">
      <w:pPr>
        <w:pStyle w:val="af2"/>
        <w:ind w:leftChars="0" w:left="0" w:rightChars="2294" w:right="4817"/>
        <w:rPr>
          <w:rFonts w:ascii="ＭＳ 明朝"/>
          <w:color w:val="000000"/>
          <w:szCs w:val="21"/>
        </w:rPr>
      </w:pPr>
      <w:r>
        <w:rPr>
          <w:rFonts w:ascii="ＭＳ 明朝" w:hint="eastAsia"/>
          <w:color w:val="000000"/>
          <w:szCs w:val="21"/>
        </w:rPr>
        <w:t xml:space="preserve">　交通事故死の実に２６．５倍になります。</w:t>
      </w:r>
    </w:p>
    <w:p w:rsidR="00504ACC" w:rsidRDefault="00504ACC" w:rsidP="00DE610C">
      <w:pPr>
        <w:pStyle w:val="af2"/>
        <w:ind w:leftChars="0" w:left="0" w:rightChars="2294" w:right="4817"/>
        <w:rPr>
          <w:rFonts w:ascii="ＭＳ 明朝"/>
          <w:color w:val="000000"/>
          <w:szCs w:val="21"/>
        </w:rPr>
      </w:pPr>
      <w:r>
        <w:rPr>
          <w:rFonts w:ascii="ＭＳ 明朝"/>
          <w:color w:val="000000"/>
          <w:szCs w:val="21"/>
        </w:rPr>
        <w:t>ICRP</w:t>
      </w:r>
      <w:r>
        <w:rPr>
          <w:rFonts w:ascii="ＭＳ 明朝" w:hint="eastAsia"/>
          <w:color w:val="000000"/>
          <w:szCs w:val="21"/>
        </w:rPr>
        <w:t>モデルは内部被曝を考慮に入れません。しかも、成長期の子どもは放射線に対する感受性が数倍高いといわれています。福島の多くの学校の子どもたちは交通事故リスクの１００倍に相当する発ガン死リスクを負いながら学校に通っていることになります。</w:t>
      </w:r>
    </w:p>
    <w:p w:rsidR="00504ACC" w:rsidRDefault="00504ACC" w:rsidP="00DE610C">
      <w:pPr>
        <w:pStyle w:val="af2"/>
        <w:ind w:leftChars="0" w:left="0" w:rightChars="2294" w:right="4817" w:firstLineChars="100" w:firstLine="210"/>
        <w:rPr>
          <w:rFonts w:ascii="ＭＳ 明朝"/>
          <w:color w:val="000000"/>
          <w:szCs w:val="21"/>
        </w:rPr>
      </w:pPr>
      <w:r>
        <w:rPr>
          <w:rFonts w:ascii="ＭＳ 明朝" w:hint="eastAsia"/>
          <w:color w:val="000000"/>
          <w:szCs w:val="21"/>
        </w:rPr>
        <w:t>ある</w:t>
      </w:r>
      <w:r w:rsidRPr="00DE39A7">
        <w:rPr>
          <w:rFonts w:ascii="ＭＳ Ｐゴシック" w:eastAsia="ＭＳ Ｐゴシック" w:hAnsi="ＭＳ Ｐゴシック" w:hint="eastAsia"/>
          <w:b/>
          <w:color w:val="000000"/>
          <w:szCs w:val="21"/>
        </w:rPr>
        <w:t>母親が担当官に叫びました。「あなたたちの子どもを福島の学校に住まわせなさい！」</w:t>
      </w:r>
      <w:r>
        <w:rPr>
          <w:rFonts w:ascii="ＭＳ 明朝" w:hint="eastAsia"/>
          <w:color w:val="000000"/>
          <w:szCs w:val="21"/>
        </w:rPr>
        <w:t>と。</w:t>
      </w:r>
    </w:p>
    <w:p w:rsidR="00504ACC" w:rsidRDefault="00504ACC" w:rsidP="00DE610C">
      <w:pPr>
        <w:pStyle w:val="af2"/>
        <w:ind w:leftChars="0" w:left="0" w:rightChars="2294" w:right="4817"/>
        <w:rPr>
          <w:rFonts w:ascii="ＭＳ 明朝"/>
          <w:color w:val="000000"/>
          <w:szCs w:val="21"/>
        </w:rPr>
      </w:pPr>
      <w:r>
        <w:rPr>
          <w:rFonts w:ascii="ＭＳ 明朝" w:hint="eastAsia"/>
          <w:color w:val="000000"/>
          <w:szCs w:val="21"/>
        </w:rPr>
        <w:t xml:space="preserve">　答えは「沈黙」でした・・・・・。チェルノブイリは２５年たった今も沈黙が支配する死の街と化したままだ・・・・。</w:t>
      </w:r>
    </w:p>
    <w:sectPr w:rsidR="00504ACC" w:rsidSect="00C15216">
      <w:type w:val="nextColumn"/>
      <w:pgSz w:w="11907" w:h="16840" w:code="9"/>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313" w:rsidRDefault="003C1313" w:rsidP="00ED3855">
      <w:r>
        <w:separator/>
      </w:r>
    </w:p>
  </w:endnote>
  <w:endnote w:type="continuationSeparator" w:id="0">
    <w:p w:rsidR="003C1313" w:rsidRDefault="003C1313" w:rsidP="00ED385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明朝"/>
    <w:panose1 w:val="02010609000101010101"/>
    <w:charset w:val="80"/>
    <w:family w:val="auto"/>
    <w:pitch w:val="fixed"/>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313" w:rsidRDefault="003C1313" w:rsidP="00ED3855">
      <w:r>
        <w:separator/>
      </w:r>
    </w:p>
  </w:footnote>
  <w:footnote w:type="continuationSeparator" w:id="0">
    <w:p w:rsidR="003C1313" w:rsidRDefault="003C1313" w:rsidP="00ED3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D26"/>
    <w:multiLevelType w:val="hybridMultilevel"/>
    <w:tmpl w:val="3FD2A87A"/>
    <w:lvl w:ilvl="0" w:tplc="882A2AE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507F23"/>
    <w:multiLevelType w:val="hybridMultilevel"/>
    <w:tmpl w:val="5BB2494E"/>
    <w:lvl w:ilvl="0" w:tplc="1624DB1E">
      <w:start w:val="1"/>
      <w:numFmt w:val="decimalFullWidth"/>
      <w:lvlText w:val="%1．"/>
      <w:lvlJc w:val="left"/>
      <w:pPr>
        <w:tabs>
          <w:tab w:val="num" w:pos="420"/>
        </w:tabs>
        <w:ind w:left="420" w:hanging="420"/>
      </w:pPr>
      <w:rPr>
        <w:rFonts w:cs="Times New Roman" w:hint="eastAsia"/>
      </w:rPr>
    </w:lvl>
    <w:lvl w:ilvl="1" w:tplc="8722C9A0">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25C1663"/>
    <w:multiLevelType w:val="hybridMultilevel"/>
    <w:tmpl w:val="45424AB8"/>
    <w:lvl w:ilvl="0" w:tplc="94AC3010">
      <w:start w:val="1"/>
      <w:numFmt w:val="decimalFullWidth"/>
      <w:lvlText w:val="%1．"/>
      <w:lvlJc w:val="left"/>
      <w:pPr>
        <w:tabs>
          <w:tab w:val="num" w:pos="420"/>
        </w:tabs>
        <w:ind w:left="420" w:hanging="420"/>
      </w:pPr>
      <w:rPr>
        <w:rFonts w:cs="Times New Roman" w:hint="eastAsia"/>
      </w:rPr>
    </w:lvl>
    <w:lvl w:ilvl="1" w:tplc="CCAC747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2627F84"/>
    <w:multiLevelType w:val="hybridMultilevel"/>
    <w:tmpl w:val="0380999A"/>
    <w:lvl w:ilvl="0" w:tplc="AD5AFA8A">
      <w:numFmt w:val="bullet"/>
      <w:lvlText w:val="＊"/>
      <w:lvlJc w:val="left"/>
      <w:pPr>
        <w:tabs>
          <w:tab w:val="num" w:pos="600"/>
        </w:tabs>
        <w:ind w:left="600" w:hanging="360"/>
      </w:pPr>
      <w:rPr>
        <w:rFonts w:ascii="ＭＳ 明朝" w:eastAsia="ＭＳ 明朝" w:hAnsi="ＭＳ 明朝" w:hint="eastAsia"/>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15F50697"/>
    <w:multiLevelType w:val="hybridMultilevel"/>
    <w:tmpl w:val="598EF80C"/>
    <w:lvl w:ilvl="0" w:tplc="5A748002">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nsid w:val="1B582771"/>
    <w:multiLevelType w:val="hybridMultilevel"/>
    <w:tmpl w:val="3744727E"/>
    <w:lvl w:ilvl="0" w:tplc="21564960">
      <w:start w:val="201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DF62ECD"/>
    <w:multiLevelType w:val="hybridMultilevel"/>
    <w:tmpl w:val="0D6AE124"/>
    <w:lvl w:ilvl="0" w:tplc="9CFC01AA">
      <w:start w:val="4"/>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nsid w:val="28BF5739"/>
    <w:multiLevelType w:val="hybridMultilevel"/>
    <w:tmpl w:val="DC3A4038"/>
    <w:lvl w:ilvl="0" w:tplc="CACEFABE">
      <w:start w:val="2"/>
      <w:numFmt w:val="bullet"/>
      <w:lvlText w:val="＊"/>
      <w:lvlJc w:val="left"/>
      <w:pPr>
        <w:tabs>
          <w:tab w:val="num" w:pos="931"/>
        </w:tabs>
        <w:ind w:left="931" w:hanging="360"/>
      </w:pPr>
      <w:rPr>
        <w:rFonts w:ascii="ＭＳ Ｐゴシック" w:eastAsia="ＭＳ Ｐゴシック" w:hAnsi="ＭＳ Ｐゴシック" w:hint="eastAsia"/>
      </w:rPr>
    </w:lvl>
    <w:lvl w:ilvl="1" w:tplc="0409000B" w:tentative="1">
      <w:start w:val="1"/>
      <w:numFmt w:val="bullet"/>
      <w:lvlText w:val=""/>
      <w:lvlJc w:val="left"/>
      <w:pPr>
        <w:tabs>
          <w:tab w:val="num" w:pos="1411"/>
        </w:tabs>
        <w:ind w:left="1411" w:hanging="420"/>
      </w:pPr>
      <w:rPr>
        <w:rFonts w:ascii="Wingdings" w:hAnsi="Wingdings" w:hint="default"/>
      </w:rPr>
    </w:lvl>
    <w:lvl w:ilvl="2" w:tplc="0409000D" w:tentative="1">
      <w:start w:val="1"/>
      <w:numFmt w:val="bullet"/>
      <w:lvlText w:val=""/>
      <w:lvlJc w:val="left"/>
      <w:pPr>
        <w:tabs>
          <w:tab w:val="num" w:pos="1831"/>
        </w:tabs>
        <w:ind w:left="1831" w:hanging="420"/>
      </w:pPr>
      <w:rPr>
        <w:rFonts w:ascii="Wingdings" w:hAnsi="Wingdings" w:hint="default"/>
      </w:rPr>
    </w:lvl>
    <w:lvl w:ilvl="3" w:tplc="04090001" w:tentative="1">
      <w:start w:val="1"/>
      <w:numFmt w:val="bullet"/>
      <w:lvlText w:val=""/>
      <w:lvlJc w:val="left"/>
      <w:pPr>
        <w:tabs>
          <w:tab w:val="num" w:pos="2251"/>
        </w:tabs>
        <w:ind w:left="2251" w:hanging="420"/>
      </w:pPr>
      <w:rPr>
        <w:rFonts w:ascii="Wingdings" w:hAnsi="Wingdings" w:hint="default"/>
      </w:rPr>
    </w:lvl>
    <w:lvl w:ilvl="4" w:tplc="0409000B" w:tentative="1">
      <w:start w:val="1"/>
      <w:numFmt w:val="bullet"/>
      <w:lvlText w:val=""/>
      <w:lvlJc w:val="left"/>
      <w:pPr>
        <w:tabs>
          <w:tab w:val="num" w:pos="2671"/>
        </w:tabs>
        <w:ind w:left="2671" w:hanging="420"/>
      </w:pPr>
      <w:rPr>
        <w:rFonts w:ascii="Wingdings" w:hAnsi="Wingdings" w:hint="default"/>
      </w:rPr>
    </w:lvl>
    <w:lvl w:ilvl="5" w:tplc="0409000D" w:tentative="1">
      <w:start w:val="1"/>
      <w:numFmt w:val="bullet"/>
      <w:lvlText w:val=""/>
      <w:lvlJc w:val="left"/>
      <w:pPr>
        <w:tabs>
          <w:tab w:val="num" w:pos="3091"/>
        </w:tabs>
        <w:ind w:left="3091" w:hanging="420"/>
      </w:pPr>
      <w:rPr>
        <w:rFonts w:ascii="Wingdings" w:hAnsi="Wingdings" w:hint="default"/>
      </w:rPr>
    </w:lvl>
    <w:lvl w:ilvl="6" w:tplc="04090001" w:tentative="1">
      <w:start w:val="1"/>
      <w:numFmt w:val="bullet"/>
      <w:lvlText w:val=""/>
      <w:lvlJc w:val="left"/>
      <w:pPr>
        <w:tabs>
          <w:tab w:val="num" w:pos="3511"/>
        </w:tabs>
        <w:ind w:left="3511" w:hanging="420"/>
      </w:pPr>
      <w:rPr>
        <w:rFonts w:ascii="Wingdings" w:hAnsi="Wingdings" w:hint="default"/>
      </w:rPr>
    </w:lvl>
    <w:lvl w:ilvl="7" w:tplc="0409000B" w:tentative="1">
      <w:start w:val="1"/>
      <w:numFmt w:val="bullet"/>
      <w:lvlText w:val=""/>
      <w:lvlJc w:val="left"/>
      <w:pPr>
        <w:tabs>
          <w:tab w:val="num" w:pos="3931"/>
        </w:tabs>
        <w:ind w:left="3931" w:hanging="420"/>
      </w:pPr>
      <w:rPr>
        <w:rFonts w:ascii="Wingdings" w:hAnsi="Wingdings" w:hint="default"/>
      </w:rPr>
    </w:lvl>
    <w:lvl w:ilvl="8" w:tplc="0409000D" w:tentative="1">
      <w:start w:val="1"/>
      <w:numFmt w:val="bullet"/>
      <w:lvlText w:val=""/>
      <w:lvlJc w:val="left"/>
      <w:pPr>
        <w:tabs>
          <w:tab w:val="num" w:pos="4351"/>
        </w:tabs>
        <w:ind w:left="4351" w:hanging="420"/>
      </w:pPr>
      <w:rPr>
        <w:rFonts w:ascii="Wingdings" w:hAnsi="Wingdings" w:hint="default"/>
      </w:rPr>
    </w:lvl>
  </w:abstractNum>
  <w:abstractNum w:abstractNumId="8">
    <w:nsid w:val="2A425E39"/>
    <w:multiLevelType w:val="hybridMultilevel"/>
    <w:tmpl w:val="DD9E8046"/>
    <w:lvl w:ilvl="0" w:tplc="88522C90">
      <w:start w:val="1"/>
      <w:numFmt w:val="decimalEnclosedCircle"/>
      <w:lvlText w:val="%1"/>
      <w:lvlJc w:val="left"/>
      <w:pPr>
        <w:tabs>
          <w:tab w:val="num" w:pos="720"/>
        </w:tabs>
        <w:ind w:left="720" w:hanging="36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9">
    <w:nsid w:val="2EBB6675"/>
    <w:multiLevelType w:val="hybridMultilevel"/>
    <w:tmpl w:val="0344B7D0"/>
    <w:lvl w:ilvl="0" w:tplc="DE9EECB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F27205A"/>
    <w:multiLevelType w:val="hybridMultilevel"/>
    <w:tmpl w:val="E4B48D66"/>
    <w:lvl w:ilvl="0" w:tplc="54745ACE">
      <w:start w:val="1"/>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1">
    <w:nsid w:val="30EF756F"/>
    <w:multiLevelType w:val="hybridMultilevel"/>
    <w:tmpl w:val="6984577C"/>
    <w:lvl w:ilvl="0" w:tplc="A58A464E">
      <w:start w:val="5"/>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2">
    <w:nsid w:val="32FD56BB"/>
    <w:multiLevelType w:val="hybridMultilevel"/>
    <w:tmpl w:val="BD3679D6"/>
    <w:lvl w:ilvl="0" w:tplc="4DE81B5A">
      <w:numFmt w:val="bullet"/>
      <w:lvlText w:val="＊"/>
      <w:lvlJc w:val="left"/>
      <w:pPr>
        <w:tabs>
          <w:tab w:val="num" w:pos="525"/>
        </w:tabs>
        <w:ind w:left="525" w:hanging="360"/>
      </w:pPr>
      <w:rPr>
        <w:rFonts w:ascii="ＭＳ 明朝" w:eastAsia="ＭＳ 明朝" w:hAnsi="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3">
    <w:nsid w:val="41D65FC0"/>
    <w:multiLevelType w:val="hybridMultilevel"/>
    <w:tmpl w:val="1862C83C"/>
    <w:lvl w:ilvl="0" w:tplc="F12CEAA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9C71380"/>
    <w:multiLevelType w:val="hybridMultilevel"/>
    <w:tmpl w:val="491E536E"/>
    <w:lvl w:ilvl="0" w:tplc="A868128E">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5">
    <w:nsid w:val="4CB17325"/>
    <w:multiLevelType w:val="hybridMultilevel"/>
    <w:tmpl w:val="B8B4708A"/>
    <w:lvl w:ilvl="0" w:tplc="18408F7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CE66883"/>
    <w:multiLevelType w:val="hybridMultilevel"/>
    <w:tmpl w:val="BB5AF286"/>
    <w:lvl w:ilvl="0" w:tplc="E892E36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4D8E07A1"/>
    <w:multiLevelType w:val="hybridMultilevel"/>
    <w:tmpl w:val="7BC21DC0"/>
    <w:lvl w:ilvl="0" w:tplc="4A840DE6">
      <w:start w:val="7"/>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8">
    <w:nsid w:val="4E763EE9"/>
    <w:multiLevelType w:val="hybridMultilevel"/>
    <w:tmpl w:val="902A4438"/>
    <w:lvl w:ilvl="0" w:tplc="EB5A5A32">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4F925A31"/>
    <w:multiLevelType w:val="hybridMultilevel"/>
    <w:tmpl w:val="DEF610B0"/>
    <w:lvl w:ilvl="0" w:tplc="C39A6C9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0">
    <w:nsid w:val="506F0608"/>
    <w:multiLevelType w:val="hybridMultilevel"/>
    <w:tmpl w:val="CEECC1F2"/>
    <w:lvl w:ilvl="0" w:tplc="4A46E4C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1">
    <w:nsid w:val="53400263"/>
    <w:multiLevelType w:val="hybridMultilevel"/>
    <w:tmpl w:val="B0007498"/>
    <w:lvl w:ilvl="0" w:tplc="773CA02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6B8270A"/>
    <w:multiLevelType w:val="hybridMultilevel"/>
    <w:tmpl w:val="AAF625E2"/>
    <w:lvl w:ilvl="0" w:tplc="CDB40FB4">
      <w:start w:val="1"/>
      <w:numFmt w:val="decimalEnclosedCircle"/>
      <w:lvlText w:val="%1"/>
      <w:lvlJc w:val="left"/>
      <w:pPr>
        <w:tabs>
          <w:tab w:val="num" w:pos="711"/>
        </w:tabs>
        <w:ind w:left="711" w:hanging="360"/>
      </w:pPr>
      <w:rPr>
        <w:rFonts w:cs="Times New Roman" w:hint="eastAsia"/>
      </w:rPr>
    </w:lvl>
    <w:lvl w:ilvl="1" w:tplc="04090017" w:tentative="1">
      <w:start w:val="1"/>
      <w:numFmt w:val="aiueoFullWidth"/>
      <w:lvlText w:val="(%2)"/>
      <w:lvlJc w:val="left"/>
      <w:pPr>
        <w:tabs>
          <w:tab w:val="num" w:pos="1191"/>
        </w:tabs>
        <w:ind w:left="1191" w:hanging="420"/>
      </w:pPr>
      <w:rPr>
        <w:rFonts w:cs="Times New Roman"/>
      </w:rPr>
    </w:lvl>
    <w:lvl w:ilvl="2" w:tplc="04090011" w:tentative="1">
      <w:start w:val="1"/>
      <w:numFmt w:val="decimalEnclosedCircle"/>
      <w:lvlText w:val="%3"/>
      <w:lvlJc w:val="left"/>
      <w:pPr>
        <w:tabs>
          <w:tab w:val="num" w:pos="1611"/>
        </w:tabs>
        <w:ind w:left="1611" w:hanging="420"/>
      </w:pPr>
      <w:rPr>
        <w:rFonts w:cs="Times New Roman"/>
      </w:rPr>
    </w:lvl>
    <w:lvl w:ilvl="3" w:tplc="0409000F" w:tentative="1">
      <w:start w:val="1"/>
      <w:numFmt w:val="decimal"/>
      <w:lvlText w:val="%4."/>
      <w:lvlJc w:val="left"/>
      <w:pPr>
        <w:tabs>
          <w:tab w:val="num" w:pos="2031"/>
        </w:tabs>
        <w:ind w:left="2031" w:hanging="420"/>
      </w:pPr>
      <w:rPr>
        <w:rFonts w:cs="Times New Roman"/>
      </w:rPr>
    </w:lvl>
    <w:lvl w:ilvl="4" w:tplc="04090017" w:tentative="1">
      <w:start w:val="1"/>
      <w:numFmt w:val="aiueoFullWidth"/>
      <w:lvlText w:val="(%5)"/>
      <w:lvlJc w:val="left"/>
      <w:pPr>
        <w:tabs>
          <w:tab w:val="num" w:pos="2451"/>
        </w:tabs>
        <w:ind w:left="2451" w:hanging="420"/>
      </w:pPr>
      <w:rPr>
        <w:rFonts w:cs="Times New Roman"/>
      </w:rPr>
    </w:lvl>
    <w:lvl w:ilvl="5" w:tplc="04090011" w:tentative="1">
      <w:start w:val="1"/>
      <w:numFmt w:val="decimalEnclosedCircle"/>
      <w:lvlText w:val="%6"/>
      <w:lvlJc w:val="left"/>
      <w:pPr>
        <w:tabs>
          <w:tab w:val="num" w:pos="2871"/>
        </w:tabs>
        <w:ind w:left="2871" w:hanging="420"/>
      </w:pPr>
      <w:rPr>
        <w:rFonts w:cs="Times New Roman"/>
      </w:rPr>
    </w:lvl>
    <w:lvl w:ilvl="6" w:tplc="0409000F" w:tentative="1">
      <w:start w:val="1"/>
      <w:numFmt w:val="decimal"/>
      <w:lvlText w:val="%7."/>
      <w:lvlJc w:val="left"/>
      <w:pPr>
        <w:tabs>
          <w:tab w:val="num" w:pos="3291"/>
        </w:tabs>
        <w:ind w:left="3291" w:hanging="420"/>
      </w:pPr>
      <w:rPr>
        <w:rFonts w:cs="Times New Roman"/>
      </w:rPr>
    </w:lvl>
    <w:lvl w:ilvl="7" w:tplc="04090017" w:tentative="1">
      <w:start w:val="1"/>
      <w:numFmt w:val="aiueoFullWidth"/>
      <w:lvlText w:val="(%8)"/>
      <w:lvlJc w:val="left"/>
      <w:pPr>
        <w:tabs>
          <w:tab w:val="num" w:pos="3711"/>
        </w:tabs>
        <w:ind w:left="3711" w:hanging="420"/>
      </w:pPr>
      <w:rPr>
        <w:rFonts w:cs="Times New Roman"/>
      </w:rPr>
    </w:lvl>
    <w:lvl w:ilvl="8" w:tplc="04090011" w:tentative="1">
      <w:start w:val="1"/>
      <w:numFmt w:val="decimalEnclosedCircle"/>
      <w:lvlText w:val="%9"/>
      <w:lvlJc w:val="left"/>
      <w:pPr>
        <w:tabs>
          <w:tab w:val="num" w:pos="4131"/>
        </w:tabs>
        <w:ind w:left="4131" w:hanging="420"/>
      </w:pPr>
      <w:rPr>
        <w:rFonts w:cs="Times New Roman"/>
      </w:rPr>
    </w:lvl>
  </w:abstractNum>
  <w:abstractNum w:abstractNumId="23">
    <w:nsid w:val="56D86DAA"/>
    <w:multiLevelType w:val="hybridMultilevel"/>
    <w:tmpl w:val="02E2F686"/>
    <w:lvl w:ilvl="0" w:tplc="57246B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6DB6139"/>
    <w:multiLevelType w:val="hybridMultilevel"/>
    <w:tmpl w:val="AD8C7E6A"/>
    <w:lvl w:ilvl="0" w:tplc="35EC2682">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5">
    <w:nsid w:val="57855E15"/>
    <w:multiLevelType w:val="hybridMultilevel"/>
    <w:tmpl w:val="52F8804C"/>
    <w:lvl w:ilvl="0" w:tplc="07D8264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6">
    <w:nsid w:val="5B9239E9"/>
    <w:multiLevelType w:val="hybridMultilevel"/>
    <w:tmpl w:val="05920D52"/>
    <w:lvl w:ilvl="0" w:tplc="C8445BE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5DFC4ABD"/>
    <w:multiLevelType w:val="hybridMultilevel"/>
    <w:tmpl w:val="2BDCEE6C"/>
    <w:lvl w:ilvl="0" w:tplc="E1922EA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5E2B59CA"/>
    <w:multiLevelType w:val="hybridMultilevel"/>
    <w:tmpl w:val="4A4A5AE8"/>
    <w:lvl w:ilvl="0" w:tplc="DEFCF66C">
      <w:start w:val="2"/>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nsid w:val="6778275A"/>
    <w:multiLevelType w:val="hybridMultilevel"/>
    <w:tmpl w:val="8CEEF524"/>
    <w:lvl w:ilvl="0" w:tplc="8CE842F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6BFB57A3"/>
    <w:multiLevelType w:val="hybridMultilevel"/>
    <w:tmpl w:val="8A44B510"/>
    <w:lvl w:ilvl="0" w:tplc="5C7A171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1">
    <w:nsid w:val="71CC72C8"/>
    <w:multiLevelType w:val="hybridMultilevel"/>
    <w:tmpl w:val="4FF03238"/>
    <w:lvl w:ilvl="0" w:tplc="FA32E1BA">
      <w:start w:val="1"/>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32">
    <w:nsid w:val="79A57455"/>
    <w:multiLevelType w:val="hybridMultilevel"/>
    <w:tmpl w:val="65FCE80C"/>
    <w:lvl w:ilvl="0" w:tplc="F3C22330">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3">
    <w:nsid w:val="7DE05CFF"/>
    <w:multiLevelType w:val="hybridMultilevel"/>
    <w:tmpl w:val="F67A62A8"/>
    <w:lvl w:ilvl="0" w:tplc="CC72A9C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21"/>
  </w:num>
  <w:num w:numId="3">
    <w:abstractNumId w:val="8"/>
  </w:num>
  <w:num w:numId="4">
    <w:abstractNumId w:val="6"/>
  </w:num>
  <w:num w:numId="5">
    <w:abstractNumId w:val="17"/>
  </w:num>
  <w:num w:numId="6">
    <w:abstractNumId w:val="29"/>
  </w:num>
  <w:num w:numId="7">
    <w:abstractNumId w:val="1"/>
  </w:num>
  <w:num w:numId="8">
    <w:abstractNumId w:val="16"/>
  </w:num>
  <w:num w:numId="9">
    <w:abstractNumId w:val="26"/>
  </w:num>
  <w:num w:numId="10">
    <w:abstractNumId w:val="9"/>
  </w:num>
  <w:num w:numId="11">
    <w:abstractNumId w:val="10"/>
  </w:num>
  <w:num w:numId="12">
    <w:abstractNumId w:val="28"/>
  </w:num>
  <w:num w:numId="13">
    <w:abstractNumId w:val="15"/>
  </w:num>
  <w:num w:numId="14">
    <w:abstractNumId w:val="19"/>
  </w:num>
  <w:num w:numId="15">
    <w:abstractNumId w:val="25"/>
  </w:num>
  <w:num w:numId="16">
    <w:abstractNumId w:val="11"/>
  </w:num>
  <w:num w:numId="17">
    <w:abstractNumId w:val="18"/>
  </w:num>
  <w:num w:numId="18">
    <w:abstractNumId w:val="14"/>
  </w:num>
  <w:num w:numId="19">
    <w:abstractNumId w:val="4"/>
  </w:num>
  <w:num w:numId="20">
    <w:abstractNumId w:val="3"/>
  </w:num>
  <w:num w:numId="21">
    <w:abstractNumId w:val="22"/>
  </w:num>
  <w:num w:numId="22">
    <w:abstractNumId w:val="13"/>
  </w:num>
  <w:num w:numId="23">
    <w:abstractNumId w:val="24"/>
  </w:num>
  <w:num w:numId="24">
    <w:abstractNumId w:val="27"/>
  </w:num>
  <w:num w:numId="25">
    <w:abstractNumId w:val="20"/>
  </w:num>
  <w:num w:numId="26">
    <w:abstractNumId w:val="31"/>
  </w:num>
  <w:num w:numId="27">
    <w:abstractNumId w:val="7"/>
  </w:num>
  <w:num w:numId="28">
    <w:abstractNumId w:val="12"/>
  </w:num>
  <w:num w:numId="29">
    <w:abstractNumId w:val="30"/>
  </w:num>
  <w:num w:numId="30">
    <w:abstractNumId w:val="0"/>
  </w:num>
  <w:num w:numId="31">
    <w:abstractNumId w:val="23"/>
  </w:num>
  <w:num w:numId="32">
    <w:abstractNumId w:val="33"/>
  </w:num>
  <w:num w:numId="33">
    <w:abstractNumId w:val="5"/>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A83"/>
    <w:rsid w:val="0000000D"/>
    <w:rsid w:val="000021D9"/>
    <w:rsid w:val="00002614"/>
    <w:rsid w:val="00016A4C"/>
    <w:rsid w:val="000213AE"/>
    <w:rsid w:val="00026F9E"/>
    <w:rsid w:val="0003495A"/>
    <w:rsid w:val="0003780D"/>
    <w:rsid w:val="000409C7"/>
    <w:rsid w:val="0004403E"/>
    <w:rsid w:val="000714B5"/>
    <w:rsid w:val="00074485"/>
    <w:rsid w:val="000759E6"/>
    <w:rsid w:val="000819A8"/>
    <w:rsid w:val="00084ACD"/>
    <w:rsid w:val="000901D5"/>
    <w:rsid w:val="00092C3F"/>
    <w:rsid w:val="00095E6C"/>
    <w:rsid w:val="00097696"/>
    <w:rsid w:val="000A154B"/>
    <w:rsid w:val="000A3D60"/>
    <w:rsid w:val="000A4747"/>
    <w:rsid w:val="000A4E6D"/>
    <w:rsid w:val="000A5120"/>
    <w:rsid w:val="000C40BE"/>
    <w:rsid w:val="000C6BFD"/>
    <w:rsid w:val="000D0083"/>
    <w:rsid w:val="000D1155"/>
    <w:rsid w:val="000D285A"/>
    <w:rsid w:val="000D35C3"/>
    <w:rsid w:val="000D69E2"/>
    <w:rsid w:val="000D6E9B"/>
    <w:rsid w:val="000E06AB"/>
    <w:rsid w:val="000E0ECB"/>
    <w:rsid w:val="000E43A3"/>
    <w:rsid w:val="000E464B"/>
    <w:rsid w:val="000E69FD"/>
    <w:rsid w:val="000F1814"/>
    <w:rsid w:val="000F1CB5"/>
    <w:rsid w:val="000F1E9F"/>
    <w:rsid w:val="001009EA"/>
    <w:rsid w:val="00100C42"/>
    <w:rsid w:val="00105795"/>
    <w:rsid w:val="00113007"/>
    <w:rsid w:val="00115A62"/>
    <w:rsid w:val="00115CAA"/>
    <w:rsid w:val="00115F24"/>
    <w:rsid w:val="00123C87"/>
    <w:rsid w:val="001305BB"/>
    <w:rsid w:val="001341A7"/>
    <w:rsid w:val="00163DFA"/>
    <w:rsid w:val="0017220A"/>
    <w:rsid w:val="001848B5"/>
    <w:rsid w:val="001904D9"/>
    <w:rsid w:val="001A07B7"/>
    <w:rsid w:val="001B2E79"/>
    <w:rsid w:val="001B4780"/>
    <w:rsid w:val="001B4E91"/>
    <w:rsid w:val="001B7269"/>
    <w:rsid w:val="001C3CA1"/>
    <w:rsid w:val="001C4ED8"/>
    <w:rsid w:val="001E11CE"/>
    <w:rsid w:val="001E18FA"/>
    <w:rsid w:val="001F2FEB"/>
    <w:rsid w:val="001F3FEA"/>
    <w:rsid w:val="001F6268"/>
    <w:rsid w:val="001F7C2D"/>
    <w:rsid w:val="002001FA"/>
    <w:rsid w:val="00206656"/>
    <w:rsid w:val="00206D73"/>
    <w:rsid w:val="00211A80"/>
    <w:rsid w:val="00213AE8"/>
    <w:rsid w:val="00214452"/>
    <w:rsid w:val="00221F3E"/>
    <w:rsid w:val="00225882"/>
    <w:rsid w:val="00227F50"/>
    <w:rsid w:val="00232F85"/>
    <w:rsid w:val="00247939"/>
    <w:rsid w:val="00250B08"/>
    <w:rsid w:val="00252C79"/>
    <w:rsid w:val="00255F83"/>
    <w:rsid w:val="00264325"/>
    <w:rsid w:val="00270234"/>
    <w:rsid w:val="00274E74"/>
    <w:rsid w:val="00282ED5"/>
    <w:rsid w:val="00283A09"/>
    <w:rsid w:val="0028545E"/>
    <w:rsid w:val="002924C8"/>
    <w:rsid w:val="002A0AF5"/>
    <w:rsid w:val="002A5C6F"/>
    <w:rsid w:val="002A6580"/>
    <w:rsid w:val="002A6E66"/>
    <w:rsid w:val="002B2241"/>
    <w:rsid w:val="002B3784"/>
    <w:rsid w:val="002C0362"/>
    <w:rsid w:val="002C279B"/>
    <w:rsid w:val="002D3921"/>
    <w:rsid w:val="002D6865"/>
    <w:rsid w:val="002E08C8"/>
    <w:rsid w:val="002E4296"/>
    <w:rsid w:val="002E45CF"/>
    <w:rsid w:val="002E605A"/>
    <w:rsid w:val="002F2D93"/>
    <w:rsid w:val="00305D5A"/>
    <w:rsid w:val="0030668F"/>
    <w:rsid w:val="0030786F"/>
    <w:rsid w:val="00313025"/>
    <w:rsid w:val="00313BE7"/>
    <w:rsid w:val="003149AB"/>
    <w:rsid w:val="003157AA"/>
    <w:rsid w:val="00317103"/>
    <w:rsid w:val="003224DE"/>
    <w:rsid w:val="00322DCB"/>
    <w:rsid w:val="00330303"/>
    <w:rsid w:val="0033717A"/>
    <w:rsid w:val="00345979"/>
    <w:rsid w:val="00350472"/>
    <w:rsid w:val="003507B2"/>
    <w:rsid w:val="003761A8"/>
    <w:rsid w:val="00377CB7"/>
    <w:rsid w:val="00383679"/>
    <w:rsid w:val="00391F8F"/>
    <w:rsid w:val="00393C9C"/>
    <w:rsid w:val="003947AD"/>
    <w:rsid w:val="003A2BA8"/>
    <w:rsid w:val="003A34C4"/>
    <w:rsid w:val="003A455B"/>
    <w:rsid w:val="003A761B"/>
    <w:rsid w:val="003C1313"/>
    <w:rsid w:val="003C3185"/>
    <w:rsid w:val="003D271C"/>
    <w:rsid w:val="003D4928"/>
    <w:rsid w:val="003F2AE5"/>
    <w:rsid w:val="00404A70"/>
    <w:rsid w:val="004158EE"/>
    <w:rsid w:val="0041604A"/>
    <w:rsid w:val="00426887"/>
    <w:rsid w:val="00432C0C"/>
    <w:rsid w:val="004415F7"/>
    <w:rsid w:val="0044557E"/>
    <w:rsid w:val="00454C7A"/>
    <w:rsid w:val="0046115B"/>
    <w:rsid w:val="004627A7"/>
    <w:rsid w:val="00463D18"/>
    <w:rsid w:val="0046513D"/>
    <w:rsid w:val="00473F79"/>
    <w:rsid w:val="0048788B"/>
    <w:rsid w:val="00495088"/>
    <w:rsid w:val="004A1360"/>
    <w:rsid w:val="004A2128"/>
    <w:rsid w:val="004D0AF2"/>
    <w:rsid w:val="004E0459"/>
    <w:rsid w:val="004F2056"/>
    <w:rsid w:val="004F22B7"/>
    <w:rsid w:val="00502391"/>
    <w:rsid w:val="00504796"/>
    <w:rsid w:val="00504ACC"/>
    <w:rsid w:val="005050D2"/>
    <w:rsid w:val="00520DBB"/>
    <w:rsid w:val="00525E0D"/>
    <w:rsid w:val="00530D2B"/>
    <w:rsid w:val="00533749"/>
    <w:rsid w:val="0055568E"/>
    <w:rsid w:val="005557B6"/>
    <w:rsid w:val="00563ECC"/>
    <w:rsid w:val="0057484F"/>
    <w:rsid w:val="00575C74"/>
    <w:rsid w:val="00592B4F"/>
    <w:rsid w:val="00593FE2"/>
    <w:rsid w:val="005A392B"/>
    <w:rsid w:val="005A511A"/>
    <w:rsid w:val="005C342A"/>
    <w:rsid w:val="005C6029"/>
    <w:rsid w:val="005C6574"/>
    <w:rsid w:val="005D0C4D"/>
    <w:rsid w:val="005E19CB"/>
    <w:rsid w:val="005E3B78"/>
    <w:rsid w:val="005E4F86"/>
    <w:rsid w:val="005F735A"/>
    <w:rsid w:val="00604976"/>
    <w:rsid w:val="006111B0"/>
    <w:rsid w:val="006115B8"/>
    <w:rsid w:val="006141DB"/>
    <w:rsid w:val="00623A43"/>
    <w:rsid w:val="00627394"/>
    <w:rsid w:val="00646E6B"/>
    <w:rsid w:val="00646E98"/>
    <w:rsid w:val="00647CB8"/>
    <w:rsid w:val="00652B3E"/>
    <w:rsid w:val="00652DE7"/>
    <w:rsid w:val="00661B0A"/>
    <w:rsid w:val="006709A1"/>
    <w:rsid w:val="006766A0"/>
    <w:rsid w:val="0067716E"/>
    <w:rsid w:val="00682C96"/>
    <w:rsid w:val="00683551"/>
    <w:rsid w:val="006867A3"/>
    <w:rsid w:val="0068785E"/>
    <w:rsid w:val="00694347"/>
    <w:rsid w:val="006A0D31"/>
    <w:rsid w:val="006A321A"/>
    <w:rsid w:val="006A646C"/>
    <w:rsid w:val="006B1322"/>
    <w:rsid w:val="006B365D"/>
    <w:rsid w:val="006B3A95"/>
    <w:rsid w:val="006C0B73"/>
    <w:rsid w:val="006C26DE"/>
    <w:rsid w:val="006C36CF"/>
    <w:rsid w:val="006C420A"/>
    <w:rsid w:val="006C62C5"/>
    <w:rsid w:val="006D08CA"/>
    <w:rsid w:val="006D1EBE"/>
    <w:rsid w:val="006D612A"/>
    <w:rsid w:val="006D659A"/>
    <w:rsid w:val="006E1479"/>
    <w:rsid w:val="006E38EF"/>
    <w:rsid w:val="006E6DF9"/>
    <w:rsid w:val="006E755E"/>
    <w:rsid w:val="006F47C0"/>
    <w:rsid w:val="00700577"/>
    <w:rsid w:val="007049C5"/>
    <w:rsid w:val="00706C98"/>
    <w:rsid w:val="007123B6"/>
    <w:rsid w:val="00717B3B"/>
    <w:rsid w:val="007220E9"/>
    <w:rsid w:val="00724059"/>
    <w:rsid w:val="00725BA0"/>
    <w:rsid w:val="00727BD4"/>
    <w:rsid w:val="00734E7D"/>
    <w:rsid w:val="0074298C"/>
    <w:rsid w:val="00744721"/>
    <w:rsid w:val="00746CF8"/>
    <w:rsid w:val="007506F4"/>
    <w:rsid w:val="007543D1"/>
    <w:rsid w:val="0076063E"/>
    <w:rsid w:val="00761A85"/>
    <w:rsid w:val="00765BFD"/>
    <w:rsid w:val="00771DD0"/>
    <w:rsid w:val="007749B1"/>
    <w:rsid w:val="00782CFC"/>
    <w:rsid w:val="00784FCD"/>
    <w:rsid w:val="007851F4"/>
    <w:rsid w:val="0078683F"/>
    <w:rsid w:val="00791A9E"/>
    <w:rsid w:val="0079384E"/>
    <w:rsid w:val="007974D4"/>
    <w:rsid w:val="007A551C"/>
    <w:rsid w:val="007A5933"/>
    <w:rsid w:val="007A5B48"/>
    <w:rsid w:val="007C4822"/>
    <w:rsid w:val="007C50C3"/>
    <w:rsid w:val="007C52FE"/>
    <w:rsid w:val="007D2750"/>
    <w:rsid w:val="007D3461"/>
    <w:rsid w:val="007E275D"/>
    <w:rsid w:val="007F5BDC"/>
    <w:rsid w:val="007F639C"/>
    <w:rsid w:val="007F6F10"/>
    <w:rsid w:val="008006D9"/>
    <w:rsid w:val="008173A4"/>
    <w:rsid w:val="00820AF8"/>
    <w:rsid w:val="00821E9F"/>
    <w:rsid w:val="008232AF"/>
    <w:rsid w:val="0082510A"/>
    <w:rsid w:val="00832E77"/>
    <w:rsid w:val="00837454"/>
    <w:rsid w:val="00840280"/>
    <w:rsid w:val="00842ADC"/>
    <w:rsid w:val="008454AA"/>
    <w:rsid w:val="00847E70"/>
    <w:rsid w:val="00850C23"/>
    <w:rsid w:val="008546FB"/>
    <w:rsid w:val="00854FEB"/>
    <w:rsid w:val="00860F0C"/>
    <w:rsid w:val="0086136E"/>
    <w:rsid w:val="00867B05"/>
    <w:rsid w:val="008726A0"/>
    <w:rsid w:val="00877D18"/>
    <w:rsid w:val="00881DB2"/>
    <w:rsid w:val="008822F6"/>
    <w:rsid w:val="008831F5"/>
    <w:rsid w:val="008842D8"/>
    <w:rsid w:val="00891B15"/>
    <w:rsid w:val="0089529D"/>
    <w:rsid w:val="008A1BCA"/>
    <w:rsid w:val="008A2EF7"/>
    <w:rsid w:val="008B2CD0"/>
    <w:rsid w:val="008B2F9E"/>
    <w:rsid w:val="008E4215"/>
    <w:rsid w:val="008E4D98"/>
    <w:rsid w:val="008F3AB9"/>
    <w:rsid w:val="00914231"/>
    <w:rsid w:val="00916739"/>
    <w:rsid w:val="00920AE7"/>
    <w:rsid w:val="00921BB4"/>
    <w:rsid w:val="0092207C"/>
    <w:rsid w:val="00925156"/>
    <w:rsid w:val="0092642D"/>
    <w:rsid w:val="00931564"/>
    <w:rsid w:val="0094418C"/>
    <w:rsid w:val="0094796A"/>
    <w:rsid w:val="00947BBF"/>
    <w:rsid w:val="00952B45"/>
    <w:rsid w:val="00962CA1"/>
    <w:rsid w:val="00963AE9"/>
    <w:rsid w:val="0096442C"/>
    <w:rsid w:val="009644ED"/>
    <w:rsid w:val="0096680B"/>
    <w:rsid w:val="00966D85"/>
    <w:rsid w:val="00967C0D"/>
    <w:rsid w:val="00967CCE"/>
    <w:rsid w:val="009709F9"/>
    <w:rsid w:val="00970B4E"/>
    <w:rsid w:val="00972DC8"/>
    <w:rsid w:val="00972EAB"/>
    <w:rsid w:val="00976206"/>
    <w:rsid w:val="00977508"/>
    <w:rsid w:val="009800C1"/>
    <w:rsid w:val="009809C4"/>
    <w:rsid w:val="00983EFA"/>
    <w:rsid w:val="0099266D"/>
    <w:rsid w:val="009A3E59"/>
    <w:rsid w:val="009B0474"/>
    <w:rsid w:val="009B0E02"/>
    <w:rsid w:val="009B21FA"/>
    <w:rsid w:val="009B2EC2"/>
    <w:rsid w:val="009C1E1C"/>
    <w:rsid w:val="009D4CE6"/>
    <w:rsid w:val="009D5DEE"/>
    <w:rsid w:val="009D6B45"/>
    <w:rsid w:val="009F1D1C"/>
    <w:rsid w:val="009F2A0F"/>
    <w:rsid w:val="009F4F99"/>
    <w:rsid w:val="009F7AD6"/>
    <w:rsid w:val="00A02D09"/>
    <w:rsid w:val="00A0691B"/>
    <w:rsid w:val="00A10034"/>
    <w:rsid w:val="00A15717"/>
    <w:rsid w:val="00A22729"/>
    <w:rsid w:val="00A268C6"/>
    <w:rsid w:val="00A31F4F"/>
    <w:rsid w:val="00A32E65"/>
    <w:rsid w:val="00A41A83"/>
    <w:rsid w:val="00A462A5"/>
    <w:rsid w:val="00A47ECB"/>
    <w:rsid w:val="00A512E1"/>
    <w:rsid w:val="00A61708"/>
    <w:rsid w:val="00A650BC"/>
    <w:rsid w:val="00A76245"/>
    <w:rsid w:val="00A81FF1"/>
    <w:rsid w:val="00A83A44"/>
    <w:rsid w:val="00A83D78"/>
    <w:rsid w:val="00A90DA2"/>
    <w:rsid w:val="00AA30B8"/>
    <w:rsid w:val="00AB3148"/>
    <w:rsid w:val="00AB3285"/>
    <w:rsid w:val="00AB5ED8"/>
    <w:rsid w:val="00AB6AD9"/>
    <w:rsid w:val="00AB6C17"/>
    <w:rsid w:val="00AD327C"/>
    <w:rsid w:val="00AD35B5"/>
    <w:rsid w:val="00AD3C9E"/>
    <w:rsid w:val="00AE2DFF"/>
    <w:rsid w:val="00AF1023"/>
    <w:rsid w:val="00AF177C"/>
    <w:rsid w:val="00AF3FF7"/>
    <w:rsid w:val="00AF7C8D"/>
    <w:rsid w:val="00B03E59"/>
    <w:rsid w:val="00B15E11"/>
    <w:rsid w:val="00B27268"/>
    <w:rsid w:val="00B32E15"/>
    <w:rsid w:val="00B3431A"/>
    <w:rsid w:val="00B373F4"/>
    <w:rsid w:val="00B40706"/>
    <w:rsid w:val="00B43BEB"/>
    <w:rsid w:val="00B44833"/>
    <w:rsid w:val="00B47C43"/>
    <w:rsid w:val="00B51792"/>
    <w:rsid w:val="00B52EF5"/>
    <w:rsid w:val="00B54E5D"/>
    <w:rsid w:val="00B60AD0"/>
    <w:rsid w:val="00B62A3C"/>
    <w:rsid w:val="00B63021"/>
    <w:rsid w:val="00B6342E"/>
    <w:rsid w:val="00B71EBA"/>
    <w:rsid w:val="00B72028"/>
    <w:rsid w:val="00B83A07"/>
    <w:rsid w:val="00B86D93"/>
    <w:rsid w:val="00B87E58"/>
    <w:rsid w:val="00B9377B"/>
    <w:rsid w:val="00B94EBF"/>
    <w:rsid w:val="00B94FCF"/>
    <w:rsid w:val="00BA293A"/>
    <w:rsid w:val="00BB1F2C"/>
    <w:rsid w:val="00BB556C"/>
    <w:rsid w:val="00BB62DC"/>
    <w:rsid w:val="00BC7918"/>
    <w:rsid w:val="00BD6AA7"/>
    <w:rsid w:val="00BD6CBE"/>
    <w:rsid w:val="00BD7F95"/>
    <w:rsid w:val="00BE2F12"/>
    <w:rsid w:val="00BE3A26"/>
    <w:rsid w:val="00BE4BD4"/>
    <w:rsid w:val="00BE54FE"/>
    <w:rsid w:val="00BE6C82"/>
    <w:rsid w:val="00BE6FE7"/>
    <w:rsid w:val="00BF6C17"/>
    <w:rsid w:val="00C054E0"/>
    <w:rsid w:val="00C06D61"/>
    <w:rsid w:val="00C1487C"/>
    <w:rsid w:val="00C15216"/>
    <w:rsid w:val="00C24C03"/>
    <w:rsid w:val="00C269CB"/>
    <w:rsid w:val="00C31CA5"/>
    <w:rsid w:val="00C3282A"/>
    <w:rsid w:val="00C32864"/>
    <w:rsid w:val="00C36052"/>
    <w:rsid w:val="00C41C87"/>
    <w:rsid w:val="00C538DF"/>
    <w:rsid w:val="00C53CA3"/>
    <w:rsid w:val="00C54AFE"/>
    <w:rsid w:val="00C55EF5"/>
    <w:rsid w:val="00C72204"/>
    <w:rsid w:val="00C93699"/>
    <w:rsid w:val="00C9621B"/>
    <w:rsid w:val="00CB26D5"/>
    <w:rsid w:val="00CB3CAB"/>
    <w:rsid w:val="00CD1DFC"/>
    <w:rsid w:val="00CD36A5"/>
    <w:rsid w:val="00CD7E7A"/>
    <w:rsid w:val="00CE32F6"/>
    <w:rsid w:val="00CE578A"/>
    <w:rsid w:val="00CE7566"/>
    <w:rsid w:val="00D06D60"/>
    <w:rsid w:val="00D10743"/>
    <w:rsid w:val="00D15006"/>
    <w:rsid w:val="00D24772"/>
    <w:rsid w:val="00D24FA6"/>
    <w:rsid w:val="00D3074D"/>
    <w:rsid w:val="00D43B4B"/>
    <w:rsid w:val="00D44A32"/>
    <w:rsid w:val="00D44BBC"/>
    <w:rsid w:val="00D55A5D"/>
    <w:rsid w:val="00D572B5"/>
    <w:rsid w:val="00D6712D"/>
    <w:rsid w:val="00D7281A"/>
    <w:rsid w:val="00D7453A"/>
    <w:rsid w:val="00D845C1"/>
    <w:rsid w:val="00DA3055"/>
    <w:rsid w:val="00DA48B7"/>
    <w:rsid w:val="00DA6F16"/>
    <w:rsid w:val="00DA7C40"/>
    <w:rsid w:val="00DB4CF7"/>
    <w:rsid w:val="00DB5A44"/>
    <w:rsid w:val="00DC74DF"/>
    <w:rsid w:val="00DD1AA6"/>
    <w:rsid w:val="00DD3A83"/>
    <w:rsid w:val="00DE1CF1"/>
    <w:rsid w:val="00DE39A7"/>
    <w:rsid w:val="00DE610C"/>
    <w:rsid w:val="00DE6D2A"/>
    <w:rsid w:val="00DF1EC5"/>
    <w:rsid w:val="00DF3617"/>
    <w:rsid w:val="00E15838"/>
    <w:rsid w:val="00E21B92"/>
    <w:rsid w:val="00E27060"/>
    <w:rsid w:val="00E33889"/>
    <w:rsid w:val="00E37DF2"/>
    <w:rsid w:val="00E44268"/>
    <w:rsid w:val="00E4434E"/>
    <w:rsid w:val="00E45E20"/>
    <w:rsid w:val="00E4727D"/>
    <w:rsid w:val="00E4767B"/>
    <w:rsid w:val="00E63DAE"/>
    <w:rsid w:val="00E70B39"/>
    <w:rsid w:val="00E73D09"/>
    <w:rsid w:val="00E77FBA"/>
    <w:rsid w:val="00E85266"/>
    <w:rsid w:val="00E94247"/>
    <w:rsid w:val="00E94958"/>
    <w:rsid w:val="00E97F30"/>
    <w:rsid w:val="00EB2C4C"/>
    <w:rsid w:val="00EB3999"/>
    <w:rsid w:val="00EB5AAC"/>
    <w:rsid w:val="00EB5D76"/>
    <w:rsid w:val="00EC0001"/>
    <w:rsid w:val="00EC6295"/>
    <w:rsid w:val="00ED3855"/>
    <w:rsid w:val="00ED59C2"/>
    <w:rsid w:val="00ED69E1"/>
    <w:rsid w:val="00EF0A9C"/>
    <w:rsid w:val="00EF2608"/>
    <w:rsid w:val="00EF60D4"/>
    <w:rsid w:val="00F00E3B"/>
    <w:rsid w:val="00F0362B"/>
    <w:rsid w:val="00F13682"/>
    <w:rsid w:val="00F20896"/>
    <w:rsid w:val="00F239D1"/>
    <w:rsid w:val="00F33EAD"/>
    <w:rsid w:val="00F34FD6"/>
    <w:rsid w:val="00F3560C"/>
    <w:rsid w:val="00F409D6"/>
    <w:rsid w:val="00F474CD"/>
    <w:rsid w:val="00F50A12"/>
    <w:rsid w:val="00F6043B"/>
    <w:rsid w:val="00F60618"/>
    <w:rsid w:val="00F62FF8"/>
    <w:rsid w:val="00F722EA"/>
    <w:rsid w:val="00F72818"/>
    <w:rsid w:val="00F729A2"/>
    <w:rsid w:val="00F72DE0"/>
    <w:rsid w:val="00F90DF5"/>
    <w:rsid w:val="00F92079"/>
    <w:rsid w:val="00F977C7"/>
    <w:rsid w:val="00F97A24"/>
    <w:rsid w:val="00FA3752"/>
    <w:rsid w:val="00FA59EA"/>
    <w:rsid w:val="00FA6665"/>
    <w:rsid w:val="00FA7069"/>
    <w:rsid w:val="00FB0638"/>
    <w:rsid w:val="00FB46F2"/>
    <w:rsid w:val="00FB5E9D"/>
    <w:rsid w:val="00FC5070"/>
    <w:rsid w:val="00FD30A6"/>
    <w:rsid w:val="00FE2177"/>
    <w:rsid w:val="00FE64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D6"/>
    <w:pPr>
      <w:widowControl w:val="0"/>
      <w:jc w:val="both"/>
    </w:pPr>
    <w:rPr>
      <w:kern w:val="2"/>
      <w:sz w:val="21"/>
      <w:szCs w:val="24"/>
    </w:rPr>
  </w:style>
  <w:style w:type="paragraph" w:styleId="1">
    <w:name w:val="heading 1"/>
    <w:basedOn w:val="a"/>
    <w:link w:val="10"/>
    <w:uiPriority w:val="99"/>
    <w:qFormat/>
    <w:rsid w:val="006D08CA"/>
    <w:pPr>
      <w:widowControl/>
      <w:spacing w:after="72"/>
      <w:jc w:val="left"/>
      <w:outlineLvl w:val="0"/>
    </w:pPr>
    <w:rPr>
      <w:rFonts w:ascii="ＭＳ Ｐゴシック" w:eastAsia="ＭＳ Ｐゴシック" w:hAnsi="ＭＳ Ｐゴシック" w:cs="ＭＳ Ｐゴシック"/>
      <w:kern w:val="36"/>
      <w:sz w:val="24"/>
    </w:rPr>
  </w:style>
  <w:style w:type="paragraph" w:styleId="3">
    <w:name w:val="heading 3"/>
    <w:basedOn w:val="a"/>
    <w:link w:val="30"/>
    <w:uiPriority w:val="99"/>
    <w:qFormat/>
    <w:rsid w:val="006D08CA"/>
    <w:pPr>
      <w:widowControl/>
      <w:spacing w:after="72"/>
      <w:jc w:val="left"/>
      <w:outlineLvl w:val="2"/>
    </w:pPr>
    <w:rPr>
      <w:rFonts w:ascii="ＭＳ Ｐゴシック" w:eastAsia="ＭＳ Ｐゴシック" w:hAnsi="ＭＳ Ｐゴシック" w:cs="ＭＳ Ｐゴシック"/>
      <w:kern w:val="0"/>
      <w:sz w:val="24"/>
    </w:rPr>
  </w:style>
  <w:style w:type="paragraph" w:styleId="4">
    <w:name w:val="heading 4"/>
    <w:basedOn w:val="a"/>
    <w:link w:val="40"/>
    <w:uiPriority w:val="99"/>
    <w:qFormat/>
    <w:rsid w:val="006D08CA"/>
    <w:pPr>
      <w:widowControl/>
      <w:spacing w:after="72"/>
      <w:jc w:val="left"/>
      <w:outlineLvl w:val="3"/>
    </w:pPr>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002614"/>
    <w:rPr>
      <w:rFonts w:ascii="Arial" w:eastAsia="ＭＳ ゴシック" w:hAnsi="Arial" w:cs="Times New Roman"/>
      <w:sz w:val="24"/>
      <w:szCs w:val="24"/>
    </w:rPr>
  </w:style>
  <w:style w:type="character" w:customStyle="1" w:styleId="30">
    <w:name w:val="見出し 3 (文字)"/>
    <w:basedOn w:val="a0"/>
    <w:link w:val="3"/>
    <w:uiPriority w:val="99"/>
    <w:semiHidden/>
    <w:locked/>
    <w:rsid w:val="00002614"/>
    <w:rPr>
      <w:rFonts w:ascii="Arial" w:eastAsia="ＭＳ ゴシック" w:hAnsi="Arial" w:cs="Times New Roman"/>
      <w:sz w:val="24"/>
      <w:szCs w:val="24"/>
    </w:rPr>
  </w:style>
  <w:style w:type="character" w:customStyle="1" w:styleId="40">
    <w:name w:val="見出し 4 (文字)"/>
    <w:basedOn w:val="a0"/>
    <w:link w:val="4"/>
    <w:uiPriority w:val="99"/>
    <w:semiHidden/>
    <w:locked/>
    <w:rsid w:val="00002614"/>
    <w:rPr>
      <w:rFonts w:cs="Times New Roman"/>
      <w:b/>
      <w:bCs/>
      <w:sz w:val="24"/>
      <w:szCs w:val="24"/>
    </w:rPr>
  </w:style>
  <w:style w:type="paragraph" w:customStyle="1" w:styleId="89">
    <w:name w:val="一太郎8/9"/>
    <w:uiPriority w:val="99"/>
    <w:rsid w:val="009F7AD6"/>
    <w:pPr>
      <w:widowControl w:val="0"/>
      <w:wordWrap w:val="0"/>
      <w:autoSpaceDE w:val="0"/>
      <w:autoSpaceDN w:val="0"/>
      <w:adjustRightInd w:val="0"/>
      <w:spacing w:line="246" w:lineRule="atLeast"/>
      <w:jc w:val="both"/>
    </w:pPr>
    <w:rPr>
      <w:rFonts w:ascii="Times New Roman" w:hAnsi="Times New Roman"/>
      <w:spacing w:val="4"/>
      <w:sz w:val="21"/>
      <w:szCs w:val="21"/>
    </w:rPr>
  </w:style>
  <w:style w:type="paragraph" w:styleId="a3">
    <w:name w:val="Body Text Indent"/>
    <w:basedOn w:val="a"/>
    <w:link w:val="a4"/>
    <w:uiPriority w:val="99"/>
    <w:rsid w:val="009F7AD6"/>
    <w:pPr>
      <w:ind w:left="254" w:hangingChars="121" w:hanging="254"/>
    </w:pPr>
    <w:rPr>
      <w:rFonts w:ascii="ＭＳ 明朝" w:hAnsi="ＭＳ 明朝"/>
    </w:rPr>
  </w:style>
  <w:style w:type="character" w:customStyle="1" w:styleId="a4">
    <w:name w:val="本文インデント (文字)"/>
    <w:basedOn w:val="a0"/>
    <w:link w:val="a3"/>
    <w:uiPriority w:val="99"/>
    <w:semiHidden/>
    <w:locked/>
    <w:rsid w:val="00002614"/>
    <w:rPr>
      <w:rFonts w:cs="Times New Roman"/>
      <w:sz w:val="24"/>
      <w:szCs w:val="24"/>
    </w:rPr>
  </w:style>
  <w:style w:type="paragraph" w:styleId="2">
    <w:name w:val="Body Text Indent 2"/>
    <w:basedOn w:val="a"/>
    <w:link w:val="20"/>
    <w:uiPriority w:val="99"/>
    <w:rsid w:val="009F7AD6"/>
    <w:pPr>
      <w:ind w:left="283" w:hangingChars="135" w:hanging="283"/>
    </w:pPr>
    <w:rPr>
      <w:rFonts w:ascii="ＭＳ 明朝" w:hAnsi="ＭＳ 明朝"/>
      <w:color w:val="3366FF"/>
    </w:rPr>
  </w:style>
  <w:style w:type="character" w:customStyle="1" w:styleId="20">
    <w:name w:val="本文インデント 2 (文字)"/>
    <w:basedOn w:val="a0"/>
    <w:link w:val="2"/>
    <w:uiPriority w:val="99"/>
    <w:semiHidden/>
    <w:locked/>
    <w:rsid w:val="00002614"/>
    <w:rPr>
      <w:rFonts w:cs="Times New Roman"/>
      <w:sz w:val="24"/>
      <w:szCs w:val="24"/>
    </w:rPr>
  </w:style>
  <w:style w:type="paragraph" w:styleId="31">
    <w:name w:val="Body Text Indent 3"/>
    <w:basedOn w:val="a"/>
    <w:link w:val="32"/>
    <w:uiPriority w:val="99"/>
    <w:rsid w:val="009F7AD6"/>
    <w:pPr>
      <w:ind w:leftChars="676" w:left="1701" w:hangingChars="134" w:hanging="281"/>
    </w:pPr>
  </w:style>
  <w:style w:type="character" w:customStyle="1" w:styleId="32">
    <w:name w:val="本文インデント 3 (文字)"/>
    <w:basedOn w:val="a0"/>
    <w:link w:val="31"/>
    <w:uiPriority w:val="99"/>
    <w:semiHidden/>
    <w:locked/>
    <w:rsid w:val="00002614"/>
    <w:rPr>
      <w:rFonts w:cs="Times New Roman"/>
      <w:sz w:val="16"/>
      <w:szCs w:val="16"/>
    </w:rPr>
  </w:style>
  <w:style w:type="paragraph" w:customStyle="1" w:styleId="font5">
    <w:name w:val="font5"/>
    <w:basedOn w:val="a"/>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12"/>
      <w:szCs w:val="12"/>
    </w:rPr>
  </w:style>
  <w:style w:type="paragraph" w:customStyle="1" w:styleId="xl24">
    <w:name w:val="xl24"/>
    <w:basedOn w:val="a"/>
    <w:uiPriority w:val="99"/>
    <w:rsid w:val="009F7AD6"/>
    <w:pPr>
      <w:widowControl/>
      <w:spacing w:before="100" w:beforeAutospacing="1" w:after="100" w:afterAutospacing="1"/>
      <w:jc w:val="center"/>
    </w:pPr>
    <w:rPr>
      <w:rFonts w:ascii="Arial Unicode MS" w:hAnsi="Arial Unicode MS" w:cs="Arial Unicode MS"/>
      <w:kern w:val="0"/>
      <w:sz w:val="24"/>
    </w:rPr>
  </w:style>
  <w:style w:type="paragraph" w:customStyle="1" w:styleId="xl25">
    <w:name w:val="xl25"/>
    <w:basedOn w:val="a"/>
    <w:uiPriority w:val="99"/>
    <w:rsid w:val="009F7AD6"/>
    <w:pPr>
      <w:widowControl/>
      <w:pBdr>
        <w:lef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6">
    <w:name w:val="xl26"/>
    <w:basedOn w:val="a"/>
    <w:uiPriority w:val="99"/>
    <w:rsid w:val="009F7AD6"/>
    <w:pPr>
      <w:widowControl/>
      <w:pBdr>
        <w:left w:val="single" w:sz="4" w:space="0" w:color="auto"/>
        <w:bottom w:val="single" w:sz="8" w:space="0" w:color="auto"/>
      </w:pBdr>
      <w:spacing w:before="100" w:beforeAutospacing="1" w:after="100" w:afterAutospacing="1"/>
      <w:jc w:val="left"/>
    </w:pPr>
    <w:rPr>
      <w:rFonts w:ascii="Arial Unicode MS" w:hAnsi="Arial Unicode MS" w:cs="Arial Unicode MS"/>
      <w:kern w:val="0"/>
      <w:sz w:val="24"/>
    </w:rPr>
  </w:style>
  <w:style w:type="paragraph" w:customStyle="1" w:styleId="xl27">
    <w:name w:val="xl27"/>
    <w:basedOn w:val="a"/>
    <w:uiPriority w:val="99"/>
    <w:rsid w:val="009F7AD6"/>
    <w:pPr>
      <w:widowControl/>
      <w:pBdr>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8">
    <w:name w:val="xl28"/>
    <w:basedOn w:val="a"/>
    <w:uiPriority w:val="99"/>
    <w:rsid w:val="009F7AD6"/>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9">
    <w:name w:val="xl29"/>
    <w:basedOn w:val="a"/>
    <w:uiPriority w:val="99"/>
    <w:rsid w:val="009F7AD6"/>
    <w:pPr>
      <w:widowControl/>
      <w:pBdr>
        <w:bottom w:val="single" w:sz="8"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0">
    <w:name w:val="xl30"/>
    <w:basedOn w:val="a"/>
    <w:uiPriority w:val="99"/>
    <w:rsid w:val="009F7AD6"/>
    <w:pPr>
      <w:widowControl/>
      <w:pBdr>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1">
    <w:name w:val="xl31"/>
    <w:basedOn w:val="a"/>
    <w:uiPriority w:val="99"/>
    <w:rsid w:val="009F7AD6"/>
    <w:pPr>
      <w:widowControl/>
      <w:pBdr>
        <w:left w:val="single" w:sz="4"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2">
    <w:name w:val="xl32"/>
    <w:basedOn w:val="a"/>
    <w:uiPriority w:val="99"/>
    <w:rsid w:val="009F7AD6"/>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3">
    <w:name w:val="xl33"/>
    <w:basedOn w:val="a"/>
    <w:uiPriority w:val="99"/>
    <w:rsid w:val="009F7AD6"/>
    <w:pPr>
      <w:widowControl/>
      <w:pBdr>
        <w:left w:val="single" w:sz="4" w:space="0" w:color="auto"/>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4">
    <w:name w:val="xl34"/>
    <w:basedOn w:val="a"/>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32"/>
      <w:szCs w:val="32"/>
      <w:u w:val="single"/>
    </w:rPr>
  </w:style>
  <w:style w:type="paragraph" w:customStyle="1" w:styleId="xl35">
    <w:name w:val="xl35"/>
    <w:basedOn w:val="a"/>
    <w:uiPriority w:val="99"/>
    <w:rsid w:val="009F7AD6"/>
    <w:pPr>
      <w:widowControl/>
      <w:pBdr>
        <w:top w:val="single" w:sz="8" w:space="0" w:color="auto"/>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6">
    <w:name w:val="xl36"/>
    <w:basedOn w:val="a"/>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7">
    <w:name w:val="xl37"/>
    <w:basedOn w:val="a"/>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8">
    <w:name w:val="xl38"/>
    <w:basedOn w:val="a"/>
    <w:uiPriority w:val="99"/>
    <w:rsid w:val="009F7AD6"/>
    <w:pPr>
      <w:widowControl/>
      <w:pBdr>
        <w:top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9">
    <w:name w:val="xl39"/>
    <w:basedOn w:val="a"/>
    <w:uiPriority w:val="99"/>
    <w:rsid w:val="009F7AD6"/>
    <w:pPr>
      <w:widowControl/>
      <w:pBdr>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0">
    <w:name w:val="xl40"/>
    <w:basedOn w:val="a"/>
    <w:uiPriority w:val="99"/>
    <w:rsid w:val="009F7AD6"/>
    <w:pPr>
      <w:widowControl/>
      <w:pBdr>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1">
    <w:name w:val="xl41"/>
    <w:basedOn w:val="a"/>
    <w:uiPriority w:val="99"/>
    <w:rsid w:val="009F7AD6"/>
    <w:pPr>
      <w:widowControl/>
      <w:pBdr>
        <w:left w:val="single" w:sz="8"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2">
    <w:name w:val="xl42"/>
    <w:basedOn w:val="a"/>
    <w:uiPriority w:val="99"/>
    <w:rsid w:val="009F7AD6"/>
    <w:pPr>
      <w:widowControl/>
      <w:pBdr>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3">
    <w:name w:val="xl43"/>
    <w:basedOn w:val="a"/>
    <w:uiPriority w:val="99"/>
    <w:rsid w:val="009F7AD6"/>
    <w:pPr>
      <w:widowControl/>
      <w:pBdr>
        <w:bottom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styleId="a5">
    <w:name w:val="Date"/>
    <w:basedOn w:val="a"/>
    <w:next w:val="a"/>
    <w:link w:val="a6"/>
    <w:uiPriority w:val="99"/>
    <w:rsid w:val="009F7AD6"/>
    <w:rPr>
      <w:color w:val="000000"/>
    </w:rPr>
  </w:style>
  <w:style w:type="character" w:customStyle="1" w:styleId="a6">
    <w:name w:val="日付 (文字)"/>
    <w:basedOn w:val="a0"/>
    <w:link w:val="a5"/>
    <w:uiPriority w:val="99"/>
    <w:semiHidden/>
    <w:locked/>
    <w:rsid w:val="00002614"/>
    <w:rPr>
      <w:rFonts w:cs="Times New Roman"/>
      <w:sz w:val="24"/>
      <w:szCs w:val="24"/>
    </w:rPr>
  </w:style>
  <w:style w:type="paragraph" w:styleId="a7">
    <w:name w:val="Block Text"/>
    <w:basedOn w:val="a"/>
    <w:uiPriority w:val="99"/>
    <w:rsid w:val="009F7AD6"/>
    <w:pPr>
      <w:ind w:leftChars="135" w:left="283" w:rightChars="2396" w:right="5032" w:firstLineChars="68" w:firstLine="143"/>
    </w:pPr>
    <w:rPr>
      <w:color w:val="000000"/>
    </w:rPr>
  </w:style>
  <w:style w:type="paragraph" w:styleId="a8">
    <w:name w:val="Body Text"/>
    <w:basedOn w:val="a"/>
    <w:link w:val="a9"/>
    <w:uiPriority w:val="99"/>
    <w:rsid w:val="009F7AD6"/>
    <w:pPr>
      <w:ind w:rightChars="33" w:right="69"/>
    </w:pPr>
    <w:rPr>
      <w:color w:val="000000"/>
    </w:rPr>
  </w:style>
  <w:style w:type="character" w:customStyle="1" w:styleId="a9">
    <w:name w:val="本文 (文字)"/>
    <w:basedOn w:val="a0"/>
    <w:link w:val="a8"/>
    <w:uiPriority w:val="99"/>
    <w:semiHidden/>
    <w:locked/>
    <w:rsid w:val="00002614"/>
    <w:rPr>
      <w:rFonts w:cs="Times New Roman"/>
      <w:sz w:val="24"/>
      <w:szCs w:val="24"/>
    </w:rPr>
  </w:style>
  <w:style w:type="paragraph" w:styleId="Web">
    <w:name w:val="Normal (Web)"/>
    <w:basedOn w:val="a"/>
    <w:uiPriority w:val="99"/>
    <w:rsid w:val="009F7AD6"/>
    <w:pPr>
      <w:widowControl/>
      <w:spacing w:before="100" w:beforeAutospacing="1" w:after="100" w:afterAutospacing="1"/>
      <w:jc w:val="left"/>
    </w:pPr>
    <w:rPr>
      <w:rFonts w:ascii="Arial Unicode MS" w:hAnsi="Arial Unicode MS" w:cs="Arial Unicode MS"/>
      <w:color w:val="000000"/>
      <w:kern w:val="0"/>
      <w:sz w:val="24"/>
    </w:rPr>
  </w:style>
  <w:style w:type="paragraph" w:styleId="aa">
    <w:name w:val="header"/>
    <w:basedOn w:val="a"/>
    <w:link w:val="ab"/>
    <w:uiPriority w:val="99"/>
    <w:rsid w:val="00DD3A83"/>
    <w:pPr>
      <w:tabs>
        <w:tab w:val="center" w:pos="4252"/>
        <w:tab w:val="right" w:pos="8504"/>
      </w:tabs>
      <w:snapToGrid w:val="0"/>
    </w:pPr>
  </w:style>
  <w:style w:type="character" w:customStyle="1" w:styleId="ab">
    <w:name w:val="ヘッダー (文字)"/>
    <w:basedOn w:val="a0"/>
    <w:link w:val="aa"/>
    <w:uiPriority w:val="99"/>
    <w:semiHidden/>
    <w:locked/>
    <w:rsid w:val="00002614"/>
    <w:rPr>
      <w:rFonts w:cs="Times New Roman"/>
      <w:sz w:val="24"/>
      <w:szCs w:val="24"/>
    </w:rPr>
  </w:style>
  <w:style w:type="paragraph" w:styleId="ac">
    <w:name w:val="footer"/>
    <w:basedOn w:val="a"/>
    <w:link w:val="ad"/>
    <w:uiPriority w:val="99"/>
    <w:rsid w:val="00ED3855"/>
    <w:pPr>
      <w:tabs>
        <w:tab w:val="center" w:pos="4252"/>
        <w:tab w:val="right" w:pos="8504"/>
      </w:tabs>
      <w:snapToGrid w:val="0"/>
    </w:pPr>
  </w:style>
  <w:style w:type="character" w:customStyle="1" w:styleId="ad">
    <w:name w:val="フッター (文字)"/>
    <w:basedOn w:val="a0"/>
    <w:link w:val="ac"/>
    <w:uiPriority w:val="99"/>
    <w:locked/>
    <w:rsid w:val="00ED3855"/>
    <w:rPr>
      <w:rFonts w:cs="Times New Roman"/>
      <w:kern w:val="2"/>
      <w:sz w:val="24"/>
      <w:szCs w:val="24"/>
    </w:rPr>
  </w:style>
  <w:style w:type="paragraph" w:styleId="ae">
    <w:name w:val="Balloon Text"/>
    <w:basedOn w:val="a"/>
    <w:link w:val="af"/>
    <w:uiPriority w:val="99"/>
    <w:rsid w:val="00026F9E"/>
    <w:rPr>
      <w:rFonts w:ascii="Arial" w:eastAsia="ＭＳ ゴシック" w:hAnsi="Arial"/>
      <w:sz w:val="18"/>
      <w:szCs w:val="18"/>
    </w:rPr>
  </w:style>
  <w:style w:type="character" w:customStyle="1" w:styleId="af">
    <w:name w:val="吹き出し (文字)"/>
    <w:basedOn w:val="a0"/>
    <w:link w:val="ae"/>
    <w:uiPriority w:val="99"/>
    <w:locked/>
    <w:rsid w:val="00026F9E"/>
    <w:rPr>
      <w:rFonts w:ascii="Arial" w:eastAsia="ＭＳ ゴシック" w:hAnsi="Arial" w:cs="Times New Roman"/>
      <w:kern w:val="2"/>
      <w:sz w:val="18"/>
      <w:szCs w:val="18"/>
    </w:rPr>
  </w:style>
  <w:style w:type="character" w:styleId="af0">
    <w:name w:val="Strong"/>
    <w:basedOn w:val="a0"/>
    <w:uiPriority w:val="99"/>
    <w:qFormat/>
    <w:rsid w:val="00473F79"/>
    <w:rPr>
      <w:rFonts w:cs="Times New Roman"/>
      <w:b/>
      <w:bCs/>
    </w:rPr>
  </w:style>
  <w:style w:type="character" w:styleId="af1">
    <w:name w:val="Hyperlink"/>
    <w:basedOn w:val="a0"/>
    <w:uiPriority w:val="99"/>
    <w:rsid w:val="00C15216"/>
    <w:rPr>
      <w:rFonts w:cs="Times New Roman"/>
      <w:color w:val="0000FF"/>
      <w:u w:val="single"/>
    </w:rPr>
  </w:style>
  <w:style w:type="character" w:customStyle="1" w:styleId="hidden1">
    <w:name w:val="hidden1"/>
    <w:basedOn w:val="a0"/>
    <w:uiPriority w:val="99"/>
    <w:rsid w:val="006D08CA"/>
    <w:rPr>
      <w:rFonts w:cs="Times New Roman"/>
      <w:vanish/>
    </w:rPr>
  </w:style>
  <w:style w:type="paragraph" w:styleId="af2">
    <w:name w:val="List Paragraph"/>
    <w:basedOn w:val="a"/>
    <w:uiPriority w:val="99"/>
    <w:qFormat/>
    <w:rsid w:val="002001FA"/>
    <w:pPr>
      <w:ind w:leftChars="400" w:left="840"/>
    </w:pPr>
  </w:style>
  <w:style w:type="table" w:styleId="af3">
    <w:name w:val="Table Grid"/>
    <w:basedOn w:val="a1"/>
    <w:uiPriority w:val="99"/>
    <w:locked/>
    <w:rsid w:val="001B4E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555241">
      <w:marLeft w:val="0"/>
      <w:marRight w:val="0"/>
      <w:marTop w:val="0"/>
      <w:marBottom w:val="0"/>
      <w:divBdr>
        <w:top w:val="none" w:sz="0" w:space="0" w:color="auto"/>
        <w:left w:val="none" w:sz="0" w:space="0" w:color="auto"/>
        <w:bottom w:val="none" w:sz="0" w:space="0" w:color="auto"/>
        <w:right w:val="none" w:sz="0" w:space="0" w:color="auto"/>
      </w:divBdr>
    </w:div>
    <w:div w:id="219555244">
      <w:marLeft w:val="0"/>
      <w:marRight w:val="0"/>
      <w:marTop w:val="0"/>
      <w:marBottom w:val="0"/>
      <w:divBdr>
        <w:top w:val="none" w:sz="0" w:space="0" w:color="auto"/>
        <w:left w:val="none" w:sz="0" w:space="0" w:color="auto"/>
        <w:bottom w:val="none" w:sz="0" w:space="0" w:color="auto"/>
        <w:right w:val="none" w:sz="0" w:space="0" w:color="auto"/>
      </w:divBdr>
      <w:divsChild>
        <w:div w:id="219555247">
          <w:marLeft w:val="0"/>
          <w:marRight w:val="0"/>
          <w:marTop w:val="0"/>
          <w:marBottom w:val="0"/>
          <w:divBdr>
            <w:top w:val="single" w:sz="4" w:space="3" w:color="BDBBAE"/>
            <w:left w:val="none" w:sz="0" w:space="0" w:color="auto"/>
            <w:bottom w:val="none" w:sz="0" w:space="0" w:color="auto"/>
            <w:right w:val="none" w:sz="0" w:space="0" w:color="auto"/>
          </w:divBdr>
        </w:div>
        <w:div w:id="219555248">
          <w:marLeft w:val="0"/>
          <w:marRight w:val="0"/>
          <w:marTop w:val="0"/>
          <w:marBottom w:val="0"/>
          <w:divBdr>
            <w:top w:val="none" w:sz="0" w:space="0" w:color="auto"/>
            <w:left w:val="none" w:sz="0" w:space="0" w:color="auto"/>
            <w:bottom w:val="none" w:sz="0" w:space="0" w:color="auto"/>
            <w:right w:val="none" w:sz="0" w:space="0" w:color="auto"/>
          </w:divBdr>
          <w:divsChild>
            <w:div w:id="219555245">
              <w:marLeft w:val="0"/>
              <w:marRight w:val="0"/>
              <w:marTop w:val="0"/>
              <w:marBottom w:val="0"/>
              <w:divBdr>
                <w:top w:val="none" w:sz="0" w:space="0" w:color="auto"/>
                <w:left w:val="none" w:sz="0" w:space="0" w:color="auto"/>
                <w:bottom w:val="none" w:sz="0" w:space="0" w:color="auto"/>
                <w:right w:val="none" w:sz="0" w:space="0" w:color="auto"/>
              </w:divBdr>
            </w:div>
          </w:divsChild>
        </w:div>
        <w:div w:id="219555260">
          <w:marLeft w:val="129"/>
          <w:marRight w:val="0"/>
          <w:marTop w:val="0"/>
          <w:marBottom w:val="0"/>
          <w:divBdr>
            <w:top w:val="none" w:sz="0" w:space="0" w:color="auto"/>
            <w:left w:val="none" w:sz="0" w:space="0" w:color="auto"/>
            <w:bottom w:val="none" w:sz="0" w:space="0" w:color="auto"/>
            <w:right w:val="none" w:sz="0" w:space="0" w:color="auto"/>
          </w:divBdr>
          <w:divsChild>
            <w:div w:id="219555252">
              <w:marLeft w:val="0"/>
              <w:marRight w:val="90"/>
              <w:marTop w:val="283"/>
              <w:marBottom w:val="0"/>
              <w:divBdr>
                <w:top w:val="none" w:sz="0" w:space="0" w:color="auto"/>
                <w:left w:val="none" w:sz="0" w:space="0" w:color="auto"/>
                <w:bottom w:val="none" w:sz="0" w:space="0" w:color="auto"/>
                <w:right w:val="none" w:sz="0" w:space="0" w:color="auto"/>
              </w:divBdr>
            </w:div>
          </w:divsChild>
        </w:div>
        <w:div w:id="219555264">
          <w:marLeft w:val="0"/>
          <w:marRight w:val="0"/>
          <w:marTop w:val="0"/>
          <w:marBottom w:val="129"/>
          <w:divBdr>
            <w:top w:val="none" w:sz="0" w:space="0" w:color="auto"/>
            <w:left w:val="none" w:sz="0" w:space="0" w:color="auto"/>
            <w:bottom w:val="none" w:sz="0" w:space="0" w:color="auto"/>
            <w:right w:val="none" w:sz="0" w:space="0" w:color="auto"/>
          </w:divBdr>
          <w:divsChild>
            <w:div w:id="2195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5253">
      <w:marLeft w:val="0"/>
      <w:marRight w:val="0"/>
      <w:marTop w:val="0"/>
      <w:marBottom w:val="0"/>
      <w:divBdr>
        <w:top w:val="none" w:sz="0" w:space="0" w:color="auto"/>
        <w:left w:val="none" w:sz="0" w:space="0" w:color="auto"/>
        <w:bottom w:val="none" w:sz="0" w:space="0" w:color="auto"/>
        <w:right w:val="none" w:sz="0" w:space="0" w:color="auto"/>
      </w:divBdr>
      <w:divsChild>
        <w:div w:id="219555240">
          <w:marLeft w:val="0"/>
          <w:marRight w:val="0"/>
          <w:marTop w:val="0"/>
          <w:marBottom w:val="0"/>
          <w:divBdr>
            <w:top w:val="none" w:sz="0" w:space="0" w:color="auto"/>
            <w:left w:val="threeDEmboss" w:sz="18" w:space="0" w:color="FFD700"/>
            <w:bottom w:val="none" w:sz="0" w:space="0" w:color="auto"/>
            <w:right w:val="threeDEmboss" w:sz="18" w:space="0" w:color="FFD700"/>
          </w:divBdr>
          <w:divsChild>
            <w:div w:id="219555239">
              <w:marLeft w:val="0"/>
              <w:marRight w:val="0"/>
              <w:marTop w:val="0"/>
              <w:marBottom w:val="0"/>
              <w:divBdr>
                <w:top w:val="none" w:sz="0" w:space="0" w:color="auto"/>
                <w:left w:val="none" w:sz="0" w:space="0" w:color="auto"/>
                <w:bottom w:val="none" w:sz="0" w:space="0" w:color="auto"/>
                <w:right w:val="none" w:sz="0" w:space="0" w:color="auto"/>
              </w:divBdr>
              <w:divsChild>
                <w:div w:id="219555251">
                  <w:marLeft w:val="0"/>
                  <w:marRight w:val="0"/>
                  <w:marTop w:val="0"/>
                  <w:marBottom w:val="0"/>
                  <w:divBdr>
                    <w:top w:val="none" w:sz="0" w:space="0" w:color="auto"/>
                    <w:left w:val="none" w:sz="0" w:space="0" w:color="auto"/>
                    <w:bottom w:val="none" w:sz="0" w:space="0" w:color="auto"/>
                    <w:right w:val="none" w:sz="0" w:space="0" w:color="auto"/>
                  </w:divBdr>
                  <w:divsChild>
                    <w:div w:id="219555249">
                      <w:marLeft w:val="0"/>
                      <w:marRight w:val="0"/>
                      <w:marTop w:val="0"/>
                      <w:marBottom w:val="0"/>
                      <w:divBdr>
                        <w:top w:val="none" w:sz="0" w:space="0" w:color="auto"/>
                        <w:left w:val="none" w:sz="0" w:space="0" w:color="auto"/>
                        <w:bottom w:val="none" w:sz="0" w:space="0" w:color="auto"/>
                        <w:right w:val="none" w:sz="0" w:space="0" w:color="auto"/>
                      </w:divBdr>
                      <w:divsChild>
                        <w:div w:id="219555250">
                          <w:marLeft w:val="0"/>
                          <w:marRight w:val="0"/>
                          <w:marTop w:val="0"/>
                          <w:marBottom w:val="0"/>
                          <w:divBdr>
                            <w:top w:val="none" w:sz="0" w:space="0" w:color="auto"/>
                            <w:left w:val="none" w:sz="0" w:space="0" w:color="auto"/>
                            <w:bottom w:val="none" w:sz="0" w:space="0" w:color="auto"/>
                            <w:right w:val="none" w:sz="0" w:space="0" w:color="auto"/>
                          </w:divBdr>
                          <w:divsChild>
                            <w:div w:id="219555258">
                              <w:marLeft w:val="0"/>
                              <w:marRight w:val="0"/>
                              <w:marTop w:val="0"/>
                              <w:marBottom w:val="0"/>
                              <w:divBdr>
                                <w:top w:val="none" w:sz="0" w:space="0" w:color="auto"/>
                                <w:left w:val="none" w:sz="0" w:space="0" w:color="auto"/>
                                <w:bottom w:val="none" w:sz="0" w:space="0" w:color="auto"/>
                                <w:right w:val="none" w:sz="0" w:space="0" w:color="auto"/>
                              </w:divBdr>
                              <w:divsChild>
                                <w:div w:id="219555242">
                                  <w:marLeft w:val="0"/>
                                  <w:marRight w:val="0"/>
                                  <w:marTop w:val="0"/>
                                  <w:marBottom w:val="497"/>
                                  <w:divBdr>
                                    <w:top w:val="none" w:sz="0" w:space="0" w:color="auto"/>
                                    <w:left w:val="none" w:sz="0" w:space="0" w:color="auto"/>
                                    <w:bottom w:val="none" w:sz="0" w:space="0" w:color="auto"/>
                                    <w:right w:val="none" w:sz="0" w:space="0" w:color="auto"/>
                                  </w:divBdr>
                                  <w:divsChild>
                                    <w:div w:id="219555261">
                                      <w:marLeft w:val="248"/>
                                      <w:marRight w:val="248"/>
                                      <w:marTop w:val="124"/>
                                      <w:marBottom w:val="124"/>
                                      <w:divBdr>
                                        <w:top w:val="none" w:sz="0" w:space="0" w:color="auto"/>
                                        <w:left w:val="none" w:sz="0" w:space="0" w:color="auto"/>
                                        <w:bottom w:val="none" w:sz="0" w:space="0" w:color="auto"/>
                                        <w:right w:val="none" w:sz="0" w:space="0" w:color="auto"/>
                                      </w:divBdr>
                                      <w:divsChild>
                                        <w:div w:id="2195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555255">
      <w:marLeft w:val="0"/>
      <w:marRight w:val="0"/>
      <w:marTop w:val="0"/>
      <w:marBottom w:val="0"/>
      <w:divBdr>
        <w:top w:val="none" w:sz="0" w:space="0" w:color="auto"/>
        <w:left w:val="none" w:sz="0" w:space="0" w:color="auto"/>
        <w:bottom w:val="none" w:sz="0" w:space="0" w:color="auto"/>
        <w:right w:val="none" w:sz="0" w:space="0" w:color="auto"/>
      </w:divBdr>
    </w:div>
    <w:div w:id="219555257">
      <w:marLeft w:val="0"/>
      <w:marRight w:val="0"/>
      <w:marTop w:val="0"/>
      <w:marBottom w:val="0"/>
      <w:divBdr>
        <w:top w:val="none" w:sz="0" w:space="0" w:color="auto"/>
        <w:left w:val="none" w:sz="0" w:space="0" w:color="auto"/>
        <w:bottom w:val="none" w:sz="0" w:space="0" w:color="auto"/>
        <w:right w:val="none" w:sz="0" w:space="0" w:color="auto"/>
      </w:divBdr>
      <w:divsChild>
        <w:div w:id="219555256">
          <w:marLeft w:val="225"/>
          <w:marRight w:val="225"/>
          <w:marTop w:val="0"/>
          <w:marBottom w:val="150"/>
          <w:divBdr>
            <w:top w:val="none" w:sz="0" w:space="0" w:color="auto"/>
            <w:left w:val="none" w:sz="0" w:space="0" w:color="auto"/>
            <w:bottom w:val="none" w:sz="0" w:space="0" w:color="auto"/>
            <w:right w:val="none" w:sz="0" w:space="0" w:color="auto"/>
          </w:divBdr>
          <w:divsChild>
            <w:div w:id="219555243">
              <w:marLeft w:val="0"/>
              <w:marRight w:val="-4725"/>
              <w:marTop w:val="0"/>
              <w:marBottom w:val="0"/>
              <w:divBdr>
                <w:top w:val="none" w:sz="0" w:space="0" w:color="auto"/>
                <w:left w:val="none" w:sz="0" w:space="0" w:color="auto"/>
                <w:bottom w:val="none" w:sz="0" w:space="0" w:color="auto"/>
                <w:right w:val="none" w:sz="0" w:space="0" w:color="auto"/>
              </w:divBdr>
              <w:divsChild>
                <w:div w:id="219555246">
                  <w:marLeft w:val="0"/>
                  <w:marRight w:val="4725"/>
                  <w:marTop w:val="0"/>
                  <w:marBottom w:val="0"/>
                  <w:divBdr>
                    <w:top w:val="none" w:sz="0" w:space="0" w:color="auto"/>
                    <w:left w:val="none" w:sz="0" w:space="0" w:color="auto"/>
                    <w:bottom w:val="none" w:sz="0" w:space="0" w:color="auto"/>
                    <w:right w:val="none" w:sz="0" w:space="0" w:color="auto"/>
                  </w:divBdr>
                  <w:divsChild>
                    <w:div w:id="219555254">
                      <w:marLeft w:val="0"/>
                      <w:marRight w:val="0"/>
                      <w:marTop w:val="0"/>
                      <w:marBottom w:val="300"/>
                      <w:divBdr>
                        <w:top w:val="none" w:sz="0" w:space="0" w:color="auto"/>
                        <w:left w:val="none" w:sz="0" w:space="0" w:color="auto"/>
                        <w:bottom w:val="none" w:sz="0" w:space="0" w:color="auto"/>
                        <w:right w:val="none" w:sz="0" w:space="0" w:color="auto"/>
                      </w:divBdr>
                      <w:divsChild>
                        <w:div w:id="2195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555262">
      <w:marLeft w:val="0"/>
      <w:marRight w:val="0"/>
      <w:marTop w:val="0"/>
      <w:marBottom w:val="0"/>
      <w:divBdr>
        <w:top w:val="none" w:sz="0" w:space="0" w:color="auto"/>
        <w:left w:val="none" w:sz="0" w:space="0" w:color="auto"/>
        <w:bottom w:val="none" w:sz="0" w:space="0" w:color="auto"/>
        <w:right w:val="none" w:sz="0" w:space="0" w:color="auto"/>
      </w:divBdr>
    </w:div>
    <w:div w:id="219555266">
      <w:marLeft w:val="0"/>
      <w:marRight w:val="0"/>
      <w:marTop w:val="0"/>
      <w:marBottom w:val="0"/>
      <w:divBdr>
        <w:top w:val="none" w:sz="0" w:space="0" w:color="auto"/>
        <w:left w:val="none" w:sz="0" w:space="0" w:color="auto"/>
        <w:bottom w:val="none" w:sz="0" w:space="0" w:color="auto"/>
        <w:right w:val="none" w:sz="0" w:space="0" w:color="auto"/>
      </w:divBdr>
      <w:divsChild>
        <w:div w:id="219555273">
          <w:marLeft w:val="0"/>
          <w:marRight w:val="0"/>
          <w:marTop w:val="0"/>
          <w:marBottom w:val="0"/>
          <w:divBdr>
            <w:top w:val="none" w:sz="0" w:space="0" w:color="auto"/>
            <w:left w:val="none" w:sz="0" w:space="0" w:color="auto"/>
            <w:bottom w:val="none" w:sz="0" w:space="0" w:color="auto"/>
            <w:right w:val="none" w:sz="0" w:space="0" w:color="auto"/>
          </w:divBdr>
          <w:divsChild>
            <w:div w:id="219555269">
              <w:marLeft w:val="0"/>
              <w:marRight w:val="0"/>
              <w:marTop w:val="0"/>
              <w:marBottom w:val="0"/>
              <w:divBdr>
                <w:top w:val="none" w:sz="0" w:space="0" w:color="auto"/>
                <w:left w:val="none" w:sz="0" w:space="0" w:color="auto"/>
                <w:bottom w:val="none" w:sz="0" w:space="0" w:color="auto"/>
                <w:right w:val="none" w:sz="0" w:space="0" w:color="auto"/>
              </w:divBdr>
              <w:divsChild>
                <w:div w:id="219555268">
                  <w:marLeft w:val="0"/>
                  <w:marRight w:val="0"/>
                  <w:marTop w:val="0"/>
                  <w:marBottom w:val="0"/>
                  <w:divBdr>
                    <w:top w:val="none" w:sz="0" w:space="0" w:color="auto"/>
                    <w:left w:val="none" w:sz="0" w:space="0" w:color="auto"/>
                    <w:bottom w:val="none" w:sz="0" w:space="0" w:color="auto"/>
                    <w:right w:val="none" w:sz="0" w:space="0" w:color="auto"/>
                  </w:divBdr>
                  <w:divsChild>
                    <w:div w:id="219555267">
                      <w:marLeft w:val="0"/>
                      <w:marRight w:val="0"/>
                      <w:marTop w:val="0"/>
                      <w:marBottom w:val="0"/>
                      <w:divBdr>
                        <w:top w:val="none" w:sz="0" w:space="0" w:color="auto"/>
                        <w:left w:val="none" w:sz="0" w:space="0" w:color="auto"/>
                        <w:bottom w:val="none" w:sz="0" w:space="0" w:color="auto"/>
                        <w:right w:val="none" w:sz="0" w:space="0" w:color="auto"/>
                      </w:divBdr>
                      <w:divsChild>
                        <w:div w:id="219555270">
                          <w:marLeft w:val="225"/>
                          <w:marRight w:val="225"/>
                          <w:marTop w:val="0"/>
                          <w:marBottom w:val="0"/>
                          <w:divBdr>
                            <w:top w:val="none" w:sz="0" w:space="0" w:color="auto"/>
                            <w:left w:val="none" w:sz="0" w:space="0" w:color="auto"/>
                            <w:bottom w:val="none" w:sz="0" w:space="0" w:color="auto"/>
                            <w:right w:val="none" w:sz="0" w:space="0" w:color="auto"/>
                          </w:divBdr>
                          <w:divsChild>
                            <w:div w:id="219555274">
                              <w:marLeft w:val="0"/>
                              <w:marRight w:val="0"/>
                              <w:marTop w:val="0"/>
                              <w:marBottom w:val="0"/>
                              <w:divBdr>
                                <w:top w:val="none" w:sz="0" w:space="0" w:color="auto"/>
                                <w:left w:val="none" w:sz="0" w:space="0" w:color="auto"/>
                                <w:bottom w:val="none" w:sz="0" w:space="0" w:color="auto"/>
                                <w:right w:val="none" w:sz="0" w:space="0" w:color="auto"/>
                              </w:divBdr>
                              <w:divsChild>
                                <w:div w:id="219555271">
                                  <w:marLeft w:val="0"/>
                                  <w:marRight w:val="0"/>
                                  <w:marTop w:val="0"/>
                                  <w:marBottom w:val="0"/>
                                  <w:divBdr>
                                    <w:top w:val="none" w:sz="0" w:space="0" w:color="auto"/>
                                    <w:left w:val="none" w:sz="0" w:space="0" w:color="auto"/>
                                    <w:bottom w:val="none" w:sz="0" w:space="0" w:color="auto"/>
                                    <w:right w:val="none" w:sz="0" w:space="0" w:color="auto"/>
                                  </w:divBdr>
                                  <w:divsChild>
                                    <w:div w:id="2195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353</Words>
  <Characters>2013</Characters>
  <Application>Microsoft Office Word</Application>
  <DocSecurity>0</DocSecurity>
  <Lines>16</Lines>
  <Paragraphs>4</Paragraphs>
  <ScaleCrop>false</ScaleCrop>
  <Company>書記局</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余教研教科部会のお知らせ</dc:title>
  <dc:subject/>
  <dc:creator>北海道教職員組合後志支部</dc:creator>
  <cp:keywords/>
  <dc:description/>
  <cp:lastModifiedBy>仁木町教育委員会</cp:lastModifiedBy>
  <cp:revision>8</cp:revision>
  <cp:lastPrinted>2011-05-11T22:59:00Z</cp:lastPrinted>
  <dcterms:created xsi:type="dcterms:W3CDTF">2011-05-13T14:18:00Z</dcterms:created>
  <dcterms:modified xsi:type="dcterms:W3CDTF">2011-05-18T22:53:00Z</dcterms:modified>
</cp:coreProperties>
</file>