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485930" w:rsidTr="009D5DEE">
        <w:trPr>
          <w:trHeight w:val="983"/>
        </w:trPr>
        <w:tc>
          <w:tcPr>
            <w:tcW w:w="7786" w:type="dxa"/>
            <w:vAlign w:val="center"/>
          </w:tcPr>
          <w:p w:rsidR="00485930" w:rsidRDefault="00485930"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6192" fillcolor="blue" strokeweight="1.5pt">
                  <v:shadow color="#868686"/>
                  <v:textpath style="font-family:&quot;ＭＳ Ｐゴシック&quot;;v-text-reverse:t;v-text-kern:t" trim="t" fitpath="t" string="自然と科学なんでもニュース"/>
                </v:shape>
              </w:pict>
            </w:r>
          </w:p>
        </w:tc>
        <w:tc>
          <w:tcPr>
            <w:tcW w:w="2551" w:type="dxa"/>
          </w:tcPr>
          <w:p w:rsidR="00485930" w:rsidRDefault="00485930"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No.33</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5</w:t>
            </w:r>
            <w:r>
              <w:rPr>
                <w:rFonts w:ascii="ＭＳ ゴシック" w:eastAsia="ＭＳ ゴシック" w:hAnsi="ＭＳ ゴシック" w:hint="eastAsia"/>
                <w:sz w:val="24"/>
              </w:rPr>
              <w:t>．</w:t>
            </w:r>
            <w:r>
              <w:rPr>
                <w:rFonts w:ascii="ＭＳ ゴシック" w:eastAsia="ＭＳ ゴシック" w:hAnsi="ＭＳ ゴシック"/>
                <w:sz w:val="24"/>
              </w:rPr>
              <w:t>25</w:t>
            </w:r>
          </w:p>
          <w:p w:rsidR="00485930" w:rsidRDefault="00485930"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485930" w:rsidRDefault="00485930"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485930" w:rsidRPr="00552971" w:rsidRDefault="00485930" w:rsidP="00552971">
      <w:pPr>
        <w:tabs>
          <w:tab w:val="left" w:pos="11766"/>
        </w:tabs>
        <w:ind w:leftChars="-67" w:left="-141"/>
        <w:rPr>
          <w:rFonts w:ascii="ＭＳ 明朝"/>
          <w:color w:val="000000"/>
          <w:szCs w:val="21"/>
        </w:rPr>
      </w:pPr>
    </w:p>
    <w:p w:rsidR="00485930" w:rsidRPr="002C049C" w:rsidRDefault="00485930" w:rsidP="00552971">
      <w:pPr>
        <w:tabs>
          <w:tab w:val="left" w:pos="11766"/>
        </w:tabs>
        <w:ind w:leftChars="-67" w:left="-141"/>
        <w:jc w:val="center"/>
        <w:rPr>
          <w:rFonts w:ascii="HGP創英角ﾎﾟｯﾌﾟ体" w:eastAsia="HGP創英角ﾎﾟｯﾌﾟ体"/>
          <w:color w:val="000000"/>
          <w:sz w:val="68"/>
          <w:szCs w:val="68"/>
        </w:rPr>
      </w:pPr>
      <w:r w:rsidRPr="002C049C">
        <w:rPr>
          <w:rFonts w:ascii="HGP創英角ﾎﾟｯﾌﾟ体" w:eastAsia="HGP創英角ﾎﾟｯﾌﾟ体" w:hint="eastAsia"/>
          <w:color w:val="000000"/>
          <w:sz w:val="68"/>
          <w:szCs w:val="68"/>
        </w:rPr>
        <w:t>「</w:t>
      </w:r>
      <w:r w:rsidRPr="002C049C">
        <w:rPr>
          <w:rFonts w:ascii="HGP創英角ﾎﾟｯﾌﾟ体" w:eastAsia="HGP創英角ﾎﾟｯﾌﾟ体"/>
          <w:color w:val="000000"/>
          <w:sz w:val="68"/>
          <w:szCs w:val="68"/>
        </w:rPr>
        <w:t>Seven Social</w:t>
      </w:r>
      <w:r w:rsidRPr="002C049C">
        <w:rPr>
          <w:rFonts w:ascii="HGP創英角ﾎﾟｯﾌﾟ体" w:eastAsia="HGP創英角ﾎﾟｯﾌﾟ体" w:hint="eastAsia"/>
          <w:color w:val="000000"/>
          <w:sz w:val="68"/>
          <w:szCs w:val="68"/>
        </w:rPr>
        <w:t xml:space="preserve">　</w:t>
      </w:r>
      <w:r w:rsidRPr="002C049C">
        <w:rPr>
          <w:rFonts w:ascii="HGP創英角ﾎﾟｯﾌﾟ体" w:eastAsia="HGP創英角ﾎﾟｯﾌﾟ体"/>
          <w:color w:val="000000"/>
          <w:sz w:val="68"/>
          <w:szCs w:val="68"/>
        </w:rPr>
        <w:t>Sins</w:t>
      </w:r>
      <w:r w:rsidRPr="002C049C">
        <w:rPr>
          <w:rFonts w:ascii="HGP創英角ﾎﾟｯﾌﾟ体" w:eastAsia="HGP創英角ﾎﾟｯﾌﾟ体" w:hint="eastAsia"/>
          <w:color w:val="000000"/>
          <w:sz w:val="68"/>
          <w:szCs w:val="68"/>
        </w:rPr>
        <w:t>」</w:t>
      </w:r>
      <w:r w:rsidRPr="002C049C">
        <w:rPr>
          <w:rFonts w:ascii="HGP創英角ﾎﾟｯﾌﾟ体" w:eastAsia="HGP創英角ﾎﾟｯﾌﾟ体"/>
          <w:color w:val="000000"/>
          <w:sz w:val="68"/>
          <w:szCs w:val="68"/>
        </w:rPr>
        <w:t xml:space="preserve"> </w:t>
      </w:r>
      <w:r w:rsidRPr="002C049C">
        <w:rPr>
          <w:rFonts w:ascii="HGP創英角ﾎﾟｯﾌﾟ体" w:eastAsia="HGP創英角ﾎﾟｯﾌﾟ体" w:hint="eastAsia"/>
          <w:color w:val="000000"/>
          <w:sz w:val="68"/>
          <w:szCs w:val="68"/>
        </w:rPr>
        <w:t>七つ社会的罪</w:t>
      </w:r>
    </w:p>
    <w:p w:rsidR="00485930" w:rsidRPr="00F059B1" w:rsidRDefault="00485930" w:rsidP="00552971">
      <w:pPr>
        <w:tabs>
          <w:tab w:val="left" w:pos="11766"/>
        </w:tabs>
        <w:ind w:leftChars="-67" w:left="-141"/>
        <w:jc w:val="center"/>
        <w:rPr>
          <w:rFonts w:ascii="HGP創英角ﾎﾟｯﾌﾟ体" w:eastAsia="HGP創英角ﾎﾟｯﾌﾟ体"/>
          <w:color w:val="000000"/>
          <w:sz w:val="64"/>
          <w:szCs w:val="64"/>
        </w:rPr>
      </w:pPr>
      <w:r>
        <w:rPr>
          <w:rFonts w:ascii="HGP創英角ﾎﾟｯﾌﾟ体" w:eastAsia="HGP創英角ﾎﾟｯﾌﾟ体" w:hint="eastAsia"/>
          <w:color w:val="000000"/>
          <w:sz w:val="64"/>
          <w:szCs w:val="64"/>
        </w:rPr>
        <w:t>～　国会で流れたガンジーの言葉　～</w:t>
      </w:r>
    </w:p>
    <w:p w:rsidR="00485930" w:rsidRDefault="00485930" w:rsidP="002C049C">
      <w:pPr>
        <w:tabs>
          <w:tab w:val="left" w:pos="11766"/>
        </w:tabs>
        <w:ind w:leftChars="-67" w:left="-141"/>
        <w:jc w:val="center"/>
        <w:rPr>
          <w:rFonts w:ascii="ＭＳ 明朝"/>
          <w:color w:val="000000"/>
          <w:szCs w:val="21"/>
        </w:rPr>
      </w:pPr>
      <w:r>
        <w:rPr>
          <w:rFonts w:ascii="HGP創英角ﾎﾟｯﾌﾟ体" w:eastAsia="HGP創英角ﾎﾟｯﾌﾟ体" w:hint="eastAsia"/>
          <w:color w:val="000000"/>
          <w:sz w:val="52"/>
          <w:szCs w:val="52"/>
        </w:rPr>
        <w:t xml:space="preserve">　</w:t>
      </w:r>
    </w:p>
    <w:p w:rsidR="00485930" w:rsidRDefault="00485930" w:rsidP="00DB758A">
      <w:pPr>
        <w:tabs>
          <w:tab w:val="left" w:pos="11766"/>
        </w:tabs>
        <w:ind w:leftChars="-67" w:left="-141"/>
        <w:rPr>
          <w:rFonts w:ascii="ＭＳ 明朝"/>
          <w:color w:val="000000"/>
          <w:szCs w:val="21"/>
        </w:rPr>
      </w:pPr>
      <w:r>
        <w:rPr>
          <w:rFonts w:ascii="HGP創英角ﾎﾟｯﾌﾟ体" w:eastAsia="HGP創英角ﾎﾟｯﾌﾟ体" w:hint="eastAsia"/>
          <w:color w:val="000000"/>
          <w:szCs w:val="21"/>
        </w:rPr>
        <w:t xml:space="preserve">　</w:t>
      </w:r>
      <w:r w:rsidRPr="002C745F">
        <w:rPr>
          <w:rFonts w:ascii="ＭＳ 明朝" w:hAnsi="ＭＳ 明朝" w:hint="eastAsia"/>
          <w:color w:val="000000"/>
          <w:szCs w:val="21"/>
        </w:rPr>
        <w:t>５月２３日、国会の中で私の</w:t>
      </w:r>
      <w:r w:rsidRPr="00CC2059">
        <w:rPr>
          <w:rFonts w:ascii="ＭＳ 明朝" w:hAnsi="ＭＳ 明朝" w:hint="eastAsia"/>
          <w:color w:val="000000"/>
          <w:szCs w:val="21"/>
        </w:rPr>
        <w:t>座右の銘</w:t>
      </w:r>
      <w:r w:rsidRPr="002C745F">
        <w:rPr>
          <w:rFonts w:ascii="ＭＳ 明朝" w:hAnsi="ＭＳ 明朝" w:hint="eastAsia"/>
          <w:color w:val="000000"/>
          <w:szCs w:val="21"/>
        </w:rPr>
        <w:t>として大切にしている言葉が流れた。「</w:t>
      </w:r>
      <w:r w:rsidRPr="002C745F">
        <w:rPr>
          <w:rFonts w:ascii="ＭＳ 明朝" w:hAnsi="ＭＳ 明朝"/>
          <w:color w:val="000000"/>
          <w:szCs w:val="21"/>
        </w:rPr>
        <w:t>Seven Social</w:t>
      </w:r>
      <w:r w:rsidRPr="002C745F">
        <w:rPr>
          <w:rFonts w:ascii="ＭＳ 明朝" w:hAnsi="ＭＳ 明朝" w:hint="eastAsia"/>
          <w:color w:val="000000"/>
          <w:szCs w:val="21"/>
        </w:rPr>
        <w:t xml:space="preserve">　</w:t>
      </w:r>
      <w:r w:rsidRPr="002C745F">
        <w:rPr>
          <w:rFonts w:ascii="ＭＳ 明朝" w:hAnsi="ＭＳ 明朝"/>
          <w:color w:val="000000"/>
          <w:szCs w:val="21"/>
        </w:rPr>
        <w:t>Sins</w:t>
      </w:r>
      <w:r w:rsidRPr="002C745F">
        <w:rPr>
          <w:rFonts w:ascii="ＭＳ 明朝" w:hAnsi="ＭＳ 明朝" w:hint="eastAsia"/>
          <w:color w:val="000000"/>
          <w:szCs w:val="21"/>
        </w:rPr>
        <w:t>」</w:t>
      </w:r>
      <w:r w:rsidRPr="002C745F">
        <w:rPr>
          <w:rFonts w:ascii="ＭＳ 明朝" w:hAnsi="ＭＳ 明朝"/>
          <w:color w:val="000000"/>
          <w:szCs w:val="21"/>
        </w:rPr>
        <w:t xml:space="preserve"> </w:t>
      </w:r>
      <w:r w:rsidRPr="002C745F">
        <w:rPr>
          <w:rFonts w:ascii="ＭＳ 明朝" w:hAnsi="ＭＳ 明朝" w:hint="eastAsia"/>
          <w:color w:val="000000"/>
          <w:szCs w:val="21"/>
        </w:rPr>
        <w:t>～七つ社会的罪～として残されたマハトマ・ガンジーの碑文に記された言葉だ。</w:t>
      </w:r>
    </w:p>
    <w:p w:rsidR="00485930" w:rsidRDefault="00485930" w:rsidP="002C745F">
      <w:pPr>
        <w:tabs>
          <w:tab w:val="left" w:pos="11766"/>
        </w:tabs>
        <w:ind w:leftChars="-67" w:left="-141" w:firstLineChars="100" w:firstLine="210"/>
        <w:rPr>
          <w:rFonts w:ascii="ＭＳ 明朝"/>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0.7pt;margin-top:267.2pt;width:237.9pt;height:252pt;z-index:-251659264;mso-position-vertical-relative:page" wrapcoords="-68 0 -68 21536 21600 21536 21600 0 -68 0" o:allowoverlap="f">
            <v:imagedata r:id="rId7" o:title=""/>
            <w10:wrap type="tight" anchory="page"/>
          </v:shape>
        </w:pict>
      </w:r>
      <w:r w:rsidRPr="002C745F">
        <w:rPr>
          <w:rFonts w:ascii="ＭＳ 明朝" w:hAnsi="ＭＳ 明朝" w:hint="eastAsia"/>
          <w:color w:val="000000"/>
          <w:szCs w:val="21"/>
        </w:rPr>
        <w:t>その言葉を発したのは小出裕章（こいで</w:t>
      </w:r>
      <w:r w:rsidRPr="002C745F">
        <w:rPr>
          <w:rFonts w:ascii="ＭＳ 明朝" w:hAnsi="ＭＳ 明朝"/>
          <w:color w:val="000000"/>
          <w:szCs w:val="21"/>
        </w:rPr>
        <w:t xml:space="preserve"> </w:t>
      </w:r>
      <w:r w:rsidRPr="002C745F">
        <w:rPr>
          <w:rFonts w:ascii="ＭＳ 明朝" w:hAnsi="ＭＳ 明朝" w:hint="eastAsia"/>
          <w:color w:val="000000"/>
          <w:szCs w:val="21"/>
        </w:rPr>
        <w:t>ひろあき）京都大学原子炉実験所助教である。</w:t>
      </w:r>
      <w:r>
        <w:rPr>
          <w:rFonts w:ascii="ＭＳ 明朝" w:hAnsi="ＭＳ 明朝" w:hint="eastAsia"/>
          <w:color w:val="000000"/>
          <w:szCs w:val="21"/>
        </w:rPr>
        <w:t>４０年来にわたって</w:t>
      </w:r>
      <w:r w:rsidRPr="002C745F">
        <w:rPr>
          <w:rFonts w:ascii="ＭＳ 明朝" w:hAnsi="ＭＳ 明朝" w:hint="eastAsia"/>
          <w:color w:val="000000"/>
          <w:szCs w:val="21"/>
        </w:rPr>
        <w:t>原子力の危険性を訴え続けてきた研究者だ。政府発表情報の信憑性が疑われる中、彼の言葉はインターネットの中で当初から高く注目され続けてきた。しかし、</w:t>
      </w:r>
      <w:r w:rsidRPr="002C745F">
        <w:rPr>
          <w:rFonts w:ascii="ＭＳ 明朝" w:hAnsi="ＭＳ 明朝"/>
          <w:color w:val="000000"/>
          <w:szCs w:val="21"/>
        </w:rPr>
        <w:t>TV</w:t>
      </w:r>
      <w:r w:rsidRPr="002C745F">
        <w:rPr>
          <w:rFonts w:ascii="ＭＳ 明朝" w:hAnsi="ＭＳ 明朝" w:hint="eastAsia"/>
          <w:color w:val="000000"/>
          <w:szCs w:val="21"/>
        </w:rPr>
        <w:t>はほとんど取り上げてようとはしなかった。</w:t>
      </w:r>
    </w:p>
    <w:p w:rsidR="00485930" w:rsidRPr="002C745F" w:rsidRDefault="00485930" w:rsidP="002C745F">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以下、ニュース抜粋より</w:t>
      </w: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r>
        <w:rPr>
          <w:noProof/>
        </w:rPr>
        <w:pict>
          <v:shapetype id="_x0000_t202" coordsize="21600,21600" o:spt="202" path="m,l,21600r21600,l21600,xe">
            <v:stroke joinstyle="miter"/>
            <v:path gradientshapeok="t" o:connecttype="rect"/>
          </v:shapetype>
          <v:shape id="_x0000_s1028" type="#_x0000_t202" style="position:absolute;left:0;text-align:left;margin-left:-9.3pt;margin-top:279.2pt;width:324pt;height:390pt;z-index:251659264;mso-position-vertical-relative:page" o:allowoverlap="f">
            <v:textbox style="mso-next-textbox:#_x0000_s1028" inset="5.85pt,.7pt,5.85pt,.7pt">
              <w:txbxContent>
                <w:p w:rsidR="00485930" w:rsidRDefault="00485930" w:rsidP="00474700">
                  <w:pPr>
                    <w:ind w:leftChars="67" w:left="141" w:rightChars="61" w:right="128"/>
                    <w:rPr>
                      <w:rFonts w:ascii="ＭＳ Ｐゴシック" w:eastAsia="ＭＳ Ｐゴシック" w:hAnsi="ＭＳ Ｐゴシック"/>
                      <w:color w:val="000000"/>
                      <w:szCs w:val="21"/>
                    </w:rPr>
                  </w:pPr>
                </w:p>
                <w:p w:rsidR="00485930" w:rsidRPr="00474700" w:rsidRDefault="00485930" w:rsidP="00474700">
                  <w:pPr>
                    <w:ind w:leftChars="67" w:left="141" w:rightChars="61" w:right="128" w:firstLineChars="100" w:firstLine="210"/>
                    <w:rPr>
                      <w:rFonts w:ascii="ＭＳ Ｐゴシック" w:eastAsia="ＭＳ Ｐゴシック" w:hAnsi="ＭＳ Ｐゴシック"/>
                      <w:color w:val="000000"/>
                      <w:szCs w:val="21"/>
                    </w:rPr>
                  </w:pPr>
                  <w:r w:rsidRPr="00474700">
                    <w:rPr>
                      <w:rFonts w:ascii="ＭＳ Ｐゴシック" w:eastAsia="ＭＳ Ｐゴシック" w:hAnsi="ＭＳ Ｐゴシック" w:hint="eastAsia"/>
                      <w:color w:val="000000"/>
                      <w:szCs w:val="21"/>
                    </w:rPr>
                    <w:t>５月２３日、参院の行政監視委員会に石橋克彦神戸大名誉教授や孫正義ソフトバンク社長ら「脱原発」を主張する識者４人が参考人として出席し、国のエネルギー政策の転換などを訴えた。</w:t>
                  </w:r>
                </w:p>
                <w:p w:rsidR="00485930" w:rsidRPr="00474700" w:rsidRDefault="00485930" w:rsidP="00474700">
                  <w:pPr>
                    <w:ind w:leftChars="67" w:left="141" w:rightChars="61" w:right="128"/>
                    <w:rPr>
                      <w:rFonts w:ascii="ＭＳ Ｐゴシック" w:eastAsia="ＭＳ Ｐゴシック" w:hAnsi="ＭＳ Ｐゴシック"/>
                      <w:color w:val="000000"/>
                      <w:szCs w:val="21"/>
                    </w:rPr>
                  </w:pPr>
                </w:p>
                <w:p w:rsidR="00485930" w:rsidRPr="00474700" w:rsidRDefault="00485930" w:rsidP="00474700">
                  <w:pPr>
                    <w:tabs>
                      <w:tab w:val="left" w:pos="11766"/>
                    </w:tabs>
                    <w:ind w:leftChars="67" w:left="141" w:rightChars="61" w:right="128"/>
                    <w:rPr>
                      <w:rFonts w:ascii="ＭＳ Ｐゴシック" w:eastAsia="ＭＳ Ｐゴシック" w:hAnsi="ＭＳ Ｐゴシック"/>
                    </w:rPr>
                  </w:pPr>
                  <w:r w:rsidRPr="00474700">
                    <w:rPr>
                      <w:rFonts w:ascii="ＭＳ Ｐゴシック" w:eastAsia="ＭＳ Ｐゴシック" w:hAnsi="ＭＳ Ｐゴシック" w:hint="eastAsia"/>
                    </w:rPr>
                    <w:t>○</w:t>
                  </w:r>
                  <w:r w:rsidRPr="00474700">
                    <w:rPr>
                      <w:rFonts w:ascii="ＭＳ Ｐゴシック" w:eastAsia="ＭＳ Ｐゴシック" w:hAnsi="ＭＳ Ｐゴシック" w:hint="eastAsia"/>
                      <w:color w:val="000000"/>
                      <w:szCs w:val="21"/>
                    </w:rPr>
                    <w:t>石橋克彦</w:t>
                  </w:r>
                  <w:r w:rsidRPr="00474700">
                    <w:rPr>
                      <w:rFonts w:ascii="ＭＳ Ｐゴシック" w:eastAsia="ＭＳ Ｐゴシック" w:hAnsi="ＭＳ Ｐゴシック"/>
                      <w:color w:val="000000"/>
                      <w:szCs w:val="21"/>
                    </w:rPr>
                    <w:t>[</w:t>
                  </w:r>
                  <w:r w:rsidRPr="00474700">
                    <w:rPr>
                      <w:rFonts w:ascii="ＭＳ Ｐゴシック" w:eastAsia="ＭＳ Ｐゴシック" w:hAnsi="ＭＳ Ｐゴシック" w:hint="eastAsia"/>
                      <w:color w:val="000000"/>
                      <w:szCs w:val="21"/>
                    </w:rPr>
                    <w:t>神戸大名誉教授</w:t>
                  </w:r>
                  <w:r w:rsidRPr="00474700">
                    <w:rPr>
                      <w:rFonts w:ascii="ＭＳ Ｐゴシック" w:eastAsia="ＭＳ Ｐゴシック" w:hAnsi="ＭＳ Ｐゴシック"/>
                      <w:color w:val="000000"/>
                      <w:szCs w:val="21"/>
                    </w:rPr>
                    <w:t>]</w:t>
                  </w:r>
                  <w:r w:rsidRPr="00474700">
                    <w:rPr>
                      <w:rFonts w:ascii="ＭＳ Ｐゴシック" w:eastAsia="ＭＳ Ｐゴシック" w:hAnsi="ＭＳ Ｐゴシック"/>
                    </w:rPr>
                    <w:tab/>
                  </w:r>
                  <w:r w:rsidRPr="00474700">
                    <w:rPr>
                      <w:rFonts w:ascii="ＭＳ Ｐゴシック" w:eastAsia="ＭＳ Ｐゴシック" w:hAnsi="ＭＳ Ｐゴシック" w:hint="eastAsia"/>
                    </w:rPr>
                    <w:t>石橋克彦</w:t>
                  </w:r>
                  <w:r w:rsidRPr="00474700">
                    <w:rPr>
                      <w:rFonts w:ascii="ＭＳ Ｐゴシック" w:eastAsia="ＭＳ Ｐゴシック" w:hAnsi="ＭＳ Ｐゴシック"/>
                    </w:rPr>
                    <w:t>[</w:t>
                  </w:r>
                  <w:r w:rsidRPr="00474700">
                    <w:rPr>
                      <w:rFonts w:ascii="ＭＳ Ｐゴシック" w:eastAsia="ＭＳ Ｐゴシック" w:hAnsi="ＭＳ Ｐゴシック" w:hint="eastAsia"/>
                    </w:rPr>
                    <w:t>神戸大名誉教授</w:t>
                  </w:r>
                  <w:r w:rsidRPr="00474700">
                    <w:rPr>
                      <w:rFonts w:ascii="ＭＳ Ｐゴシック" w:eastAsia="ＭＳ Ｐゴシック" w:hAnsi="ＭＳ Ｐゴシック"/>
                    </w:rPr>
                    <w:t>]</w:t>
                  </w:r>
                </w:p>
                <w:p w:rsidR="00485930" w:rsidRPr="00474700" w:rsidRDefault="00485930" w:rsidP="00CC2059">
                  <w:pPr>
                    <w:tabs>
                      <w:tab w:val="left" w:pos="11766"/>
                    </w:tabs>
                    <w:ind w:leftChars="67" w:left="141" w:rightChars="61" w:right="128" w:firstLineChars="100" w:firstLine="210"/>
                    <w:rPr>
                      <w:rFonts w:ascii="ＭＳ Ｐゴシック" w:eastAsia="ＭＳ Ｐゴシック" w:hAnsi="ＭＳ Ｐゴシック"/>
                    </w:rPr>
                  </w:pPr>
                  <w:r w:rsidRPr="00474700">
                    <w:rPr>
                      <w:rFonts w:ascii="ＭＳ Ｐゴシック" w:eastAsia="ＭＳ Ｐゴシック" w:hAnsi="ＭＳ Ｐゴシック" w:hint="eastAsia"/>
                    </w:rPr>
                    <w:t>津波対策後に再開を目指す中部電力浜岡原発（静岡県御前崎市）の耐震性を問われた。「大丈夫なんて全く言えない。浜岡は、地雷原でカーニバルをやっているようなもの」と再開に強く反対。浜岡１号機が運転を開始した１９７６年から「東海地震」の可能性を指摘しており「地盤の隆起で敷地がでこぼこになる可能性がある。海水の取水管や防波壁が壊れて役に立たないかも」と強調した。「原発銀座」と言われる福井県の現状について「若狭湾は地震の活動帯。海底活断層がたくさん見つかっており、大津波の可能性はある。非常に危険なのは間違いない」と話した。</w:t>
                  </w:r>
                </w:p>
                <w:p w:rsidR="00485930" w:rsidRPr="00474700" w:rsidRDefault="00485930" w:rsidP="00474700">
                  <w:pPr>
                    <w:tabs>
                      <w:tab w:val="left" w:pos="11766"/>
                    </w:tabs>
                    <w:ind w:leftChars="67" w:left="141" w:rightChars="61" w:right="128"/>
                    <w:rPr>
                      <w:rFonts w:ascii="ＭＳ Ｐゴシック" w:eastAsia="ＭＳ Ｐゴシック" w:hAnsi="ＭＳ Ｐゴシック"/>
                    </w:rPr>
                  </w:pPr>
                </w:p>
                <w:p w:rsidR="00485930" w:rsidRPr="00474700" w:rsidRDefault="00485930" w:rsidP="00474700">
                  <w:pPr>
                    <w:tabs>
                      <w:tab w:val="left" w:pos="11766"/>
                    </w:tabs>
                    <w:ind w:leftChars="67" w:left="141" w:rightChars="61" w:right="128"/>
                    <w:rPr>
                      <w:rFonts w:ascii="ＭＳ Ｐゴシック" w:eastAsia="ＭＳ Ｐゴシック" w:hAnsi="ＭＳ Ｐゴシック"/>
                    </w:rPr>
                  </w:pPr>
                  <w:r w:rsidRPr="00474700">
                    <w:rPr>
                      <w:rFonts w:ascii="ＭＳ Ｐゴシック" w:eastAsia="ＭＳ Ｐゴシック" w:hAnsi="ＭＳ Ｐゴシック" w:hint="eastAsia"/>
                    </w:rPr>
                    <w:t>○</w:t>
                  </w:r>
                  <w:r w:rsidRPr="00474700">
                    <w:rPr>
                      <w:rFonts w:ascii="ＭＳ Ｐゴシック" w:eastAsia="ＭＳ Ｐゴシック" w:hAnsi="ＭＳ Ｐゴシック" w:hint="eastAsia"/>
                      <w:color w:val="000000"/>
                      <w:szCs w:val="21"/>
                    </w:rPr>
                    <w:t>孫正義</w:t>
                  </w:r>
                  <w:r w:rsidRPr="00474700">
                    <w:rPr>
                      <w:rFonts w:ascii="ＭＳ Ｐゴシック" w:eastAsia="ＭＳ Ｐゴシック" w:hAnsi="ＭＳ Ｐゴシック"/>
                      <w:color w:val="000000"/>
                      <w:szCs w:val="21"/>
                    </w:rPr>
                    <w:t>[</w:t>
                  </w:r>
                  <w:r w:rsidRPr="00474700">
                    <w:rPr>
                      <w:rFonts w:ascii="ＭＳ Ｐゴシック" w:eastAsia="ＭＳ Ｐゴシック" w:hAnsi="ＭＳ Ｐゴシック" w:hint="eastAsia"/>
                      <w:color w:val="000000"/>
                      <w:szCs w:val="21"/>
                    </w:rPr>
                    <w:t>ソフトバンク社長</w:t>
                  </w:r>
                  <w:r w:rsidRPr="00474700">
                    <w:rPr>
                      <w:rFonts w:ascii="ＭＳ Ｐゴシック" w:eastAsia="ＭＳ Ｐゴシック" w:hAnsi="ＭＳ Ｐゴシック"/>
                    </w:rPr>
                    <w:tab/>
                  </w:r>
                  <w:r w:rsidRPr="00474700">
                    <w:rPr>
                      <w:rFonts w:ascii="ＭＳ Ｐゴシック" w:eastAsia="ＭＳ Ｐゴシック" w:hAnsi="ＭＳ Ｐゴシック" w:hint="eastAsia"/>
                    </w:rPr>
                    <w:t>孫正義</w:t>
                  </w:r>
                  <w:r w:rsidRPr="00474700">
                    <w:rPr>
                      <w:rFonts w:ascii="ＭＳ Ｐゴシック" w:eastAsia="ＭＳ Ｐゴシック" w:hAnsi="ＭＳ Ｐゴシック"/>
                    </w:rPr>
                    <w:t>[</w:t>
                  </w:r>
                  <w:r w:rsidRPr="00474700">
                    <w:rPr>
                      <w:rFonts w:ascii="ＭＳ Ｐゴシック" w:eastAsia="ＭＳ Ｐゴシック" w:hAnsi="ＭＳ Ｐゴシック" w:hint="eastAsia"/>
                    </w:rPr>
                    <w:t>ソフトバンク社長</w:t>
                  </w:r>
                  <w:r w:rsidRPr="00474700">
                    <w:rPr>
                      <w:rFonts w:ascii="ＭＳ Ｐゴシック" w:eastAsia="ＭＳ Ｐゴシック" w:hAnsi="ＭＳ Ｐゴシック"/>
                    </w:rPr>
                    <w:t>]</w:t>
                  </w:r>
                </w:p>
                <w:p w:rsidR="00485930" w:rsidRPr="00474700" w:rsidRDefault="00485930" w:rsidP="00474700">
                  <w:pPr>
                    <w:tabs>
                      <w:tab w:val="left" w:pos="11766"/>
                    </w:tabs>
                    <w:ind w:leftChars="67" w:left="141" w:rightChars="61" w:right="128"/>
                    <w:rPr>
                      <w:rFonts w:ascii="ＭＳ Ｐゴシック" w:eastAsia="ＭＳ Ｐゴシック" w:hAnsi="ＭＳ Ｐゴシック"/>
                    </w:rPr>
                  </w:pPr>
                  <w:r w:rsidRPr="00474700">
                    <w:rPr>
                      <w:rFonts w:ascii="ＭＳ Ｐゴシック" w:eastAsia="ＭＳ Ｐゴシック" w:hAnsi="ＭＳ Ｐゴシック" w:hint="eastAsia"/>
                    </w:rPr>
                    <w:t>「国内の休耕田と耕作放棄地の２割に太陽光発電を設置すれば、原発５０基分をまかなえる。今は農地転用の規制で不許可となるが、仮設置を認めたらどうか」と政策転換を促した。＊１００億円の義援・支援金を寄付するほか、全国各地に太陽光発電所の建設を計画する。</w:t>
                  </w:r>
                </w:p>
                <w:p w:rsidR="00485930" w:rsidRPr="00474700" w:rsidRDefault="00485930" w:rsidP="00474700">
                  <w:pPr>
                    <w:tabs>
                      <w:tab w:val="left" w:pos="11766"/>
                    </w:tabs>
                    <w:ind w:leftChars="67" w:left="141" w:rightChars="61" w:right="128"/>
                    <w:rPr>
                      <w:rFonts w:ascii="ＭＳ Ｐゴシック" w:eastAsia="ＭＳ Ｐゴシック" w:hAnsi="ＭＳ Ｐゴシック"/>
                    </w:rPr>
                  </w:pPr>
                </w:p>
                <w:p w:rsidR="00485930" w:rsidRPr="00474700" w:rsidRDefault="00485930" w:rsidP="00474700">
                  <w:pPr>
                    <w:tabs>
                      <w:tab w:val="left" w:pos="11766"/>
                    </w:tabs>
                    <w:ind w:leftChars="67" w:left="141" w:rightChars="61" w:right="128"/>
                    <w:rPr>
                      <w:rFonts w:ascii="ＭＳ Ｐゴシック" w:eastAsia="ＭＳ Ｐゴシック" w:hAnsi="ＭＳ Ｐゴシック"/>
                    </w:rPr>
                  </w:pPr>
                  <w:r w:rsidRPr="00474700">
                    <w:rPr>
                      <w:rFonts w:ascii="ＭＳ Ｐゴシック" w:eastAsia="ＭＳ Ｐゴシック" w:hAnsi="ＭＳ Ｐゴシック" w:hint="eastAsia"/>
                    </w:rPr>
                    <w:t>○</w:t>
                  </w:r>
                  <w:r w:rsidRPr="00474700">
                    <w:rPr>
                      <w:rFonts w:ascii="ＭＳ Ｐゴシック" w:eastAsia="ＭＳ Ｐゴシック" w:hAnsi="ＭＳ Ｐゴシック" w:hint="eastAsia"/>
                      <w:color w:val="000000"/>
                      <w:szCs w:val="21"/>
                    </w:rPr>
                    <w:t>小出裕章</w:t>
                  </w:r>
                  <w:r w:rsidRPr="00474700">
                    <w:rPr>
                      <w:rFonts w:ascii="ＭＳ Ｐゴシック" w:eastAsia="ＭＳ Ｐゴシック" w:hAnsi="ＭＳ Ｐゴシック"/>
                      <w:color w:val="000000"/>
                      <w:szCs w:val="21"/>
                    </w:rPr>
                    <w:t>[</w:t>
                  </w:r>
                  <w:r w:rsidRPr="00474700">
                    <w:rPr>
                      <w:rFonts w:ascii="ＭＳ Ｐゴシック" w:eastAsia="ＭＳ Ｐゴシック" w:hAnsi="ＭＳ Ｐゴシック" w:hint="eastAsia"/>
                      <w:color w:val="000000"/>
                      <w:szCs w:val="21"/>
                    </w:rPr>
                    <w:t>京都大学原子炉実験所助教</w:t>
                  </w:r>
                  <w:r w:rsidRPr="00474700">
                    <w:rPr>
                      <w:rFonts w:ascii="ＭＳ Ｐゴシック" w:eastAsia="ＭＳ Ｐゴシック" w:hAnsi="ＭＳ Ｐゴシック"/>
                    </w:rPr>
                    <w:tab/>
                  </w:r>
                  <w:r w:rsidRPr="00474700">
                    <w:rPr>
                      <w:rFonts w:ascii="ＭＳ Ｐゴシック" w:eastAsia="ＭＳ Ｐゴシック" w:hAnsi="ＭＳ Ｐゴシック" w:hint="eastAsia"/>
                    </w:rPr>
                    <w:t>小出裕章</w:t>
                  </w:r>
                  <w:r w:rsidRPr="00474700">
                    <w:rPr>
                      <w:rFonts w:ascii="ＭＳ Ｐゴシック" w:eastAsia="ＭＳ Ｐゴシック" w:hAnsi="ＭＳ Ｐゴシック"/>
                    </w:rPr>
                    <w:t>[</w:t>
                  </w:r>
                  <w:r w:rsidRPr="00474700">
                    <w:rPr>
                      <w:rFonts w:ascii="ＭＳ Ｐゴシック" w:eastAsia="ＭＳ Ｐゴシック" w:hAnsi="ＭＳ Ｐゴシック" w:hint="eastAsia"/>
                    </w:rPr>
                    <w:t>京都大学原子炉実験所助教</w:t>
                  </w:r>
                  <w:r w:rsidRPr="00474700">
                    <w:rPr>
                      <w:rFonts w:ascii="ＭＳ Ｐゴシック" w:eastAsia="ＭＳ Ｐゴシック" w:hAnsi="ＭＳ Ｐゴシック"/>
                    </w:rPr>
                    <w:t>]</w:t>
                  </w:r>
                </w:p>
                <w:p w:rsidR="00485930" w:rsidRPr="00474700" w:rsidRDefault="00485930" w:rsidP="00474700">
                  <w:pPr>
                    <w:tabs>
                      <w:tab w:val="left" w:pos="11766"/>
                    </w:tabs>
                    <w:ind w:leftChars="67" w:left="141" w:rightChars="61" w:right="128"/>
                    <w:rPr>
                      <w:rFonts w:ascii="ＭＳ Ｐゴシック" w:eastAsia="ＭＳ Ｐゴシック" w:hAnsi="ＭＳ Ｐゴシック"/>
                    </w:rPr>
                  </w:pPr>
                  <w:r w:rsidRPr="00474700">
                    <w:rPr>
                      <w:rFonts w:ascii="ＭＳ Ｐゴシック" w:eastAsia="ＭＳ Ｐゴシック" w:hAnsi="ＭＳ Ｐゴシック" w:hint="eastAsia"/>
                    </w:rPr>
                    <w:t>「高速増殖炉は６８年に計画が持ち上がって以来、１０年ごとに目標が先延ばしにされ、いまだ実現していない。永遠にたどり着けないであろう施策に、すでに１兆円を投じた責任を誰も取らない」と原子力行政の行き詰まりを指摘した。</w:t>
                  </w:r>
                </w:p>
                <w:p w:rsidR="00485930" w:rsidRDefault="00485930"/>
              </w:txbxContent>
            </v:textbox>
            <w10:wrap anchory="page"/>
          </v:shape>
        </w:pict>
      </w: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r>
        <w:rPr>
          <w:noProof/>
        </w:rPr>
        <w:pict>
          <v:shape id="_x0000_s1029" type="#_x0000_t202" style="position:absolute;left:0;text-align:left;margin-left:320.7pt;margin-top:537.2pt;width:234pt;height:132pt;z-index:-251658240;mso-position-vertical-relative:page" wrapcoords="-69 -123 -69 21477 21669 21477 21669 -123 -69 -123" o:allowoverlap="f">
            <v:textbox style="mso-next-textbox:#_x0000_s1029" inset="5.85pt,.7pt,5.85pt,.7pt">
              <w:txbxContent>
                <w:p w:rsidR="00485930" w:rsidRPr="002C745F" w:rsidRDefault="00485930" w:rsidP="002C745F">
                  <w:pPr>
                    <w:jc w:val="center"/>
                    <w:rPr>
                      <w:rFonts w:ascii="HGP創英角ｺﾞｼｯｸUB" w:eastAsia="HGP創英角ｺﾞｼｯｸUB"/>
                      <w:sz w:val="24"/>
                    </w:rPr>
                  </w:pPr>
                  <w:r w:rsidRPr="002C745F">
                    <w:rPr>
                      <w:rFonts w:ascii="HGP創英角ｺﾞｼｯｸUB" w:eastAsia="HGP創英角ｺﾞｼｯｸUB" w:hint="eastAsia"/>
                      <w:sz w:val="24"/>
                    </w:rPr>
                    <w:t>七つの社会的罪</w:t>
                  </w:r>
                  <w:r w:rsidRPr="002C745F">
                    <w:rPr>
                      <w:rFonts w:ascii="HGP創英角ｺﾞｼｯｸUB" w:eastAsia="HGP創英角ｺﾞｼｯｸUB"/>
                      <w:sz w:val="24"/>
                    </w:rPr>
                    <w:t xml:space="preserve"> (Seven Social Sins)</w:t>
                  </w:r>
                </w:p>
                <w:p w:rsidR="00485930" w:rsidRDefault="00485930" w:rsidP="002B600C">
                  <w:r>
                    <w:t xml:space="preserve"> </w:t>
                  </w:r>
                </w:p>
                <w:p w:rsidR="00485930" w:rsidRDefault="00485930" w:rsidP="002C745F">
                  <w:r w:rsidRPr="002C745F">
                    <w:rPr>
                      <w:rFonts w:ascii="HGP創英角ｺﾞｼｯｸUB" w:eastAsia="HGP創英角ｺﾞｼｯｸUB"/>
                    </w:rPr>
                    <w:t>1.</w:t>
                  </w:r>
                  <w:r w:rsidRPr="002C745F">
                    <w:rPr>
                      <w:rFonts w:ascii="HGP創英角ｺﾞｼｯｸUB" w:eastAsia="HGP創英角ｺﾞｼｯｸUB" w:hint="eastAsia"/>
                    </w:rPr>
                    <w:t>理念なき政治</w:t>
                  </w:r>
                  <w:r>
                    <w:t xml:space="preserve"> Politics without Principles</w:t>
                  </w:r>
                </w:p>
                <w:p w:rsidR="00485930" w:rsidRDefault="00485930" w:rsidP="002B600C">
                  <w:r w:rsidRPr="002C745F">
                    <w:rPr>
                      <w:rFonts w:ascii="HGP創英角ｺﾞｼｯｸUB" w:eastAsia="HGP創英角ｺﾞｼｯｸUB"/>
                    </w:rPr>
                    <w:t>2.</w:t>
                  </w:r>
                  <w:r w:rsidRPr="002C745F">
                    <w:rPr>
                      <w:rFonts w:ascii="HGP創英角ｺﾞｼｯｸUB" w:eastAsia="HGP創英角ｺﾞｼｯｸUB" w:hint="eastAsia"/>
                    </w:rPr>
                    <w:t>労働なき富</w:t>
                  </w:r>
                  <w:r>
                    <w:t xml:space="preserve"> Wealth without Work</w:t>
                  </w:r>
                </w:p>
                <w:p w:rsidR="00485930" w:rsidRDefault="00485930" w:rsidP="002B600C">
                  <w:r w:rsidRPr="002C745F">
                    <w:rPr>
                      <w:rFonts w:ascii="HGP創英角ｺﾞｼｯｸUB" w:eastAsia="HGP創英角ｺﾞｼｯｸUB"/>
                    </w:rPr>
                    <w:t>3.</w:t>
                  </w:r>
                  <w:r w:rsidRPr="002C745F">
                    <w:rPr>
                      <w:rFonts w:ascii="HGP創英角ｺﾞｼｯｸUB" w:eastAsia="HGP創英角ｺﾞｼｯｸUB" w:hint="eastAsia"/>
                    </w:rPr>
                    <w:t>良心なき快楽</w:t>
                  </w:r>
                  <w:r>
                    <w:t xml:space="preserve"> Pleasure without Conscience</w:t>
                  </w:r>
                </w:p>
                <w:p w:rsidR="00485930" w:rsidRDefault="00485930" w:rsidP="002C745F">
                  <w:pPr>
                    <w:ind w:left="2125" w:hangingChars="1012" w:hanging="2125"/>
                  </w:pPr>
                  <w:r w:rsidRPr="002C745F">
                    <w:rPr>
                      <w:rFonts w:ascii="HGP創英角ｺﾞｼｯｸUB" w:eastAsia="HGP創英角ｺﾞｼｯｸUB"/>
                    </w:rPr>
                    <w:t>4.</w:t>
                  </w:r>
                  <w:r w:rsidRPr="002C745F">
                    <w:rPr>
                      <w:rFonts w:ascii="HGP創英角ｺﾞｼｯｸUB" w:eastAsia="HGP創英角ｺﾞｼｯｸUB" w:hint="eastAsia"/>
                    </w:rPr>
                    <w:t>人格なき学識</w:t>
                  </w:r>
                  <w:r>
                    <w:t xml:space="preserve"> Knowledge without Character</w:t>
                  </w:r>
                </w:p>
                <w:p w:rsidR="00485930" w:rsidRDefault="00485930" w:rsidP="002B600C">
                  <w:r w:rsidRPr="002C745F">
                    <w:rPr>
                      <w:rFonts w:ascii="HGP創英角ｺﾞｼｯｸUB" w:eastAsia="HGP創英角ｺﾞｼｯｸUB"/>
                    </w:rPr>
                    <w:t>5.</w:t>
                  </w:r>
                  <w:r w:rsidRPr="002C745F">
                    <w:rPr>
                      <w:rFonts w:ascii="HGP創英角ｺﾞｼｯｸUB" w:eastAsia="HGP創英角ｺﾞｼｯｸUB" w:hint="eastAsia"/>
                    </w:rPr>
                    <w:t>道徳なき商業</w:t>
                  </w:r>
                  <w:r>
                    <w:t xml:space="preserve"> Commerce without Morality</w:t>
                  </w:r>
                </w:p>
                <w:p w:rsidR="00485930" w:rsidRDefault="00485930" w:rsidP="002B600C">
                  <w:r w:rsidRPr="002C745F">
                    <w:rPr>
                      <w:rFonts w:ascii="HGP創英角ｺﾞｼｯｸUB" w:eastAsia="HGP創英角ｺﾞｼｯｸUB"/>
                    </w:rPr>
                    <w:t>6.</w:t>
                  </w:r>
                  <w:r w:rsidRPr="002C745F">
                    <w:rPr>
                      <w:rFonts w:ascii="HGP創英角ｺﾞｼｯｸUB" w:eastAsia="HGP創英角ｺﾞｼｯｸUB" w:hint="eastAsia"/>
                    </w:rPr>
                    <w:t>人間性なき科学</w:t>
                  </w:r>
                  <w:r>
                    <w:t xml:space="preserve"> Science without Humanity</w:t>
                  </w:r>
                </w:p>
                <w:p w:rsidR="00485930" w:rsidRDefault="00485930" w:rsidP="002B600C">
                  <w:r w:rsidRPr="002C745F">
                    <w:rPr>
                      <w:rFonts w:ascii="HGP創英角ｺﾞｼｯｸUB" w:eastAsia="HGP創英角ｺﾞｼｯｸUB"/>
                    </w:rPr>
                    <w:t>7.</w:t>
                  </w:r>
                  <w:r w:rsidRPr="002C745F">
                    <w:rPr>
                      <w:rFonts w:ascii="HGP創英角ｺﾞｼｯｸUB" w:eastAsia="HGP創英角ｺﾞｼｯｸUB" w:hint="eastAsia"/>
                    </w:rPr>
                    <w:t>献身なき信仰</w:t>
                  </w:r>
                  <w:r>
                    <w:t xml:space="preserve"> Worship without Sacrifice</w:t>
                  </w:r>
                </w:p>
              </w:txbxContent>
            </v:textbox>
            <w10:wrap type="tight" anchory="page"/>
          </v:shape>
        </w:pict>
      </w: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306A27">
      <w:pPr>
        <w:tabs>
          <w:tab w:val="left" w:pos="11766"/>
        </w:tabs>
        <w:ind w:firstLineChars="100" w:firstLine="210"/>
        <w:rPr>
          <w:rFonts w:ascii="ＭＳ Ｐゴシック" w:eastAsia="ＭＳ Ｐゴシック" w:hAnsi="ＭＳ Ｐゴシック"/>
          <w:color w:val="000000"/>
          <w:szCs w:val="21"/>
        </w:rPr>
      </w:pPr>
    </w:p>
    <w:p w:rsidR="00485930" w:rsidRDefault="00485930" w:rsidP="00474700">
      <w:pPr>
        <w:tabs>
          <w:tab w:val="left" w:pos="11766"/>
        </w:tabs>
        <w:ind w:leftChars="-67" w:left="-141"/>
        <w:rPr>
          <w:rFonts w:ascii="ＭＳ Ｐゴシック" w:eastAsia="ＭＳ Ｐゴシック" w:hAnsi="ＭＳ Ｐゴシック"/>
          <w:color w:val="000000"/>
          <w:sz w:val="24"/>
          <w:bdr w:val="single" w:sz="4" w:space="0" w:color="auto"/>
        </w:rPr>
      </w:pPr>
    </w:p>
    <w:p w:rsidR="00485930" w:rsidRPr="00CC2059" w:rsidRDefault="00485930" w:rsidP="00474700">
      <w:pPr>
        <w:tabs>
          <w:tab w:val="left" w:pos="11766"/>
        </w:tabs>
        <w:ind w:leftChars="-67" w:left="-141"/>
        <w:rPr>
          <w:rFonts w:ascii="ＭＳ Ｐゴシック" w:eastAsia="ＭＳ Ｐゴシック" w:hAnsi="ＭＳ Ｐゴシック"/>
          <w:color w:val="000000"/>
          <w:sz w:val="24"/>
          <w:bdr w:val="single" w:sz="4" w:space="0" w:color="auto"/>
        </w:rPr>
      </w:pPr>
      <w:r w:rsidRPr="00CC2059">
        <w:rPr>
          <w:rFonts w:ascii="ＭＳ Ｐゴシック" w:eastAsia="ＭＳ Ｐゴシック" w:hAnsi="ＭＳ Ｐゴシック" w:hint="eastAsia"/>
          <w:color w:val="000000"/>
          <w:sz w:val="24"/>
          <w:bdr w:val="single" w:sz="4" w:space="0" w:color="auto"/>
        </w:rPr>
        <w:t>小出裕章氏の陳述　概要</w:t>
      </w:r>
      <w:r w:rsidRPr="00DC0746">
        <w:rPr>
          <w:rFonts w:ascii="ＭＳ Ｐゴシック" w:eastAsia="ＭＳ Ｐゴシック" w:hAnsi="ＭＳ Ｐゴシック" w:hint="eastAsia"/>
          <w:color w:val="000000"/>
          <w:sz w:val="24"/>
        </w:rPr>
        <w:t xml:space="preserve">　　</w:t>
      </w:r>
      <w:r w:rsidRPr="00DC0746">
        <w:rPr>
          <w:rFonts w:ascii="ＭＳ Ｐゴシック" w:eastAsia="ＭＳ Ｐゴシック" w:hAnsi="ＭＳ Ｐゴシック"/>
          <w:color w:val="000000"/>
          <w:sz w:val="24"/>
          <w:u w:val="single"/>
        </w:rPr>
        <w:t>*</w:t>
      </w:r>
      <w:r w:rsidRPr="00DC0746">
        <w:rPr>
          <w:rFonts w:ascii="ＭＳ Ｐゴシック" w:eastAsia="ＭＳ Ｐゴシック" w:hAnsi="ＭＳ Ｐゴシック" w:hint="eastAsia"/>
          <w:color w:val="000000"/>
          <w:sz w:val="24"/>
          <w:u w:val="single"/>
        </w:rPr>
        <w:t>主旨を損ねない程度に文章を整理しています。</w:t>
      </w:r>
    </w:p>
    <w:p w:rsidR="00485930" w:rsidRDefault="00485930" w:rsidP="00474700">
      <w:pPr>
        <w:tabs>
          <w:tab w:val="left" w:pos="11766"/>
        </w:tabs>
        <w:ind w:leftChars="-67" w:left="-141"/>
        <w:rPr>
          <w:rFonts w:ascii="ＭＳ 明朝"/>
          <w:color w:val="000000"/>
          <w:szCs w:val="21"/>
        </w:rPr>
      </w:pPr>
    </w:p>
    <w:p w:rsidR="00485930" w:rsidRPr="00DA22C1" w:rsidRDefault="00485930" w:rsidP="00474700">
      <w:pPr>
        <w:tabs>
          <w:tab w:val="left" w:pos="11766"/>
        </w:tabs>
        <w:ind w:leftChars="-67" w:left="-141"/>
        <w:rPr>
          <w:rFonts w:ascii="ＭＳ 明朝"/>
          <w:color w:val="000000"/>
          <w:szCs w:val="21"/>
        </w:rPr>
      </w:pPr>
      <w:r>
        <w:rPr>
          <w:rFonts w:ascii="ＭＳ 明朝" w:hAnsi="ＭＳ 明朝" w:hint="eastAsia"/>
          <w:color w:val="000000"/>
          <w:szCs w:val="21"/>
        </w:rPr>
        <w:t>・・・・・前半省略・・・・</w:t>
      </w:r>
    </w:p>
    <w:p w:rsidR="00485930" w:rsidRPr="00CC2059" w:rsidRDefault="00485930" w:rsidP="00CC2059">
      <w:pPr>
        <w:tabs>
          <w:tab w:val="left" w:pos="11766"/>
        </w:tabs>
        <w:ind w:leftChars="-67" w:left="-141" w:firstLineChars="100" w:firstLine="210"/>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次はいま現在進行中の福島の事故の事を一言申し上げます。</w:t>
      </w:r>
    </w:p>
    <w:p w:rsidR="00485930" w:rsidRPr="00CC2059" w:rsidRDefault="00485930" w:rsidP="00CC2059">
      <w:pPr>
        <w:tabs>
          <w:tab w:val="left" w:pos="11766"/>
        </w:tabs>
        <w:ind w:leftChars="-67" w:left="-141" w:firstLineChars="100" w:firstLine="210"/>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原子力発電というのは大変膨大な放射能を取り扱う技術です。</w:t>
      </w:r>
      <w:r w:rsidRPr="00CC2059">
        <w:rPr>
          <w:rFonts w:ascii="ＭＳ Ｐゴシック" w:eastAsia="ＭＳ Ｐゴシック" w:hAnsi="ＭＳ Ｐゴシック" w:hint="eastAsia"/>
          <w:b/>
          <w:color w:val="000000"/>
          <w:szCs w:val="21"/>
        </w:rPr>
        <w:t>広島の原爆が爆発したときに燃えたウランの量</w:t>
      </w:r>
      <w:r w:rsidRPr="00CC2059">
        <w:rPr>
          <w:rFonts w:ascii="ＭＳ Ｐゴシック" w:eastAsia="ＭＳ Ｐゴシック" w:hAnsi="ＭＳ Ｐゴシック"/>
          <w:b/>
          <w:color w:val="000000"/>
          <w:szCs w:val="21"/>
        </w:rPr>
        <w:t>800</w:t>
      </w:r>
      <w:r w:rsidRPr="00CC2059">
        <w:rPr>
          <w:rFonts w:ascii="ＭＳ Ｐゴシック" w:eastAsia="ＭＳ Ｐゴシック" w:hAnsi="ＭＳ Ｐゴシック" w:hint="eastAsia"/>
          <w:b/>
          <w:color w:val="000000"/>
          <w:szCs w:val="21"/>
        </w:rPr>
        <w:t>グラム</w:t>
      </w:r>
      <w:r w:rsidRPr="00CC2059">
        <w:rPr>
          <w:rFonts w:ascii="ＭＳ Ｐゴシック" w:eastAsia="ＭＳ Ｐゴシック" w:hAnsi="ＭＳ Ｐゴシック" w:hint="eastAsia"/>
          <w:color w:val="000000"/>
          <w:szCs w:val="21"/>
        </w:rPr>
        <w:t>です。みなさんどなたでも手で持てるくらいのウランが燃えて広島の町が壊滅したわけです。原子力発電をやるために一体どのくらいのウランを燃やすかというと、</w:t>
      </w:r>
      <w:r w:rsidRPr="00CC2059">
        <w:rPr>
          <w:rFonts w:ascii="ＭＳ Ｐゴシック" w:eastAsia="ＭＳ Ｐゴシック" w:hAnsi="ＭＳ Ｐゴシック" w:hint="eastAsia"/>
          <w:b/>
          <w:color w:val="000000"/>
          <w:szCs w:val="21"/>
        </w:rPr>
        <w:t>一つの原子力発電所が</w:t>
      </w:r>
      <w:r w:rsidRPr="00CC2059">
        <w:rPr>
          <w:rFonts w:ascii="ＭＳ Ｐゴシック" w:eastAsia="ＭＳ Ｐゴシック" w:hAnsi="ＭＳ Ｐゴシック"/>
          <w:b/>
          <w:color w:val="000000"/>
          <w:szCs w:val="21"/>
        </w:rPr>
        <w:t>1</w:t>
      </w:r>
      <w:r w:rsidRPr="00CC2059">
        <w:rPr>
          <w:rFonts w:ascii="ＭＳ Ｐゴシック" w:eastAsia="ＭＳ Ｐゴシック" w:hAnsi="ＭＳ Ｐゴシック" w:hint="eastAsia"/>
          <w:b/>
          <w:color w:val="000000"/>
          <w:szCs w:val="21"/>
        </w:rPr>
        <w:t>年動くたびに</w:t>
      </w:r>
      <w:r w:rsidRPr="00CC2059">
        <w:rPr>
          <w:rFonts w:ascii="ＭＳ Ｐゴシック" w:eastAsia="ＭＳ Ｐゴシック" w:hAnsi="ＭＳ Ｐゴシック"/>
          <w:b/>
          <w:color w:val="000000"/>
          <w:szCs w:val="21"/>
        </w:rPr>
        <w:t>1</w:t>
      </w:r>
      <w:r w:rsidRPr="00CC2059">
        <w:rPr>
          <w:rFonts w:ascii="ＭＳ Ｐゴシック" w:eastAsia="ＭＳ Ｐゴシック" w:hAnsi="ＭＳ Ｐゴシック" w:hint="eastAsia"/>
          <w:b/>
          <w:color w:val="000000"/>
          <w:szCs w:val="21"/>
        </w:rPr>
        <w:t>トン</w:t>
      </w:r>
      <w:r>
        <w:rPr>
          <w:rFonts w:ascii="ＭＳ Ｐゴシック" w:eastAsia="ＭＳ Ｐゴシック" w:hAnsi="ＭＳ Ｐゴシック" w:hint="eastAsia"/>
          <w:b/>
          <w:color w:val="000000"/>
          <w:szCs w:val="21"/>
        </w:rPr>
        <w:t>（</w:t>
      </w:r>
      <w:r>
        <w:rPr>
          <w:rFonts w:ascii="ＭＳ Ｐゴシック" w:eastAsia="ＭＳ Ｐゴシック" w:hAnsi="ＭＳ Ｐゴシック"/>
          <w:b/>
          <w:color w:val="000000"/>
          <w:szCs w:val="21"/>
        </w:rPr>
        <w:t>1,000,000</w:t>
      </w:r>
      <w:r>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g</w:t>
      </w:r>
      <w:r>
        <w:rPr>
          <w:rFonts w:ascii="ＭＳ Ｐゴシック" w:eastAsia="ＭＳ Ｐゴシック" w:hAnsi="ＭＳ Ｐゴシック" w:hint="eastAsia"/>
          <w:b/>
          <w:color w:val="000000"/>
          <w:szCs w:val="21"/>
        </w:rPr>
        <w:t>）</w:t>
      </w:r>
      <w:r w:rsidRPr="00CC2059">
        <w:rPr>
          <w:rFonts w:ascii="ＭＳ Ｐゴシック" w:eastAsia="ＭＳ Ｐゴシック" w:hAnsi="ＭＳ Ｐゴシック" w:hint="eastAsia"/>
          <w:b/>
          <w:color w:val="000000"/>
          <w:szCs w:val="21"/>
        </w:rPr>
        <w:t>のウランを燃やす</w:t>
      </w:r>
      <w:r w:rsidRPr="00CC2059">
        <w:rPr>
          <w:rFonts w:ascii="ＭＳ Ｐゴシック" w:eastAsia="ＭＳ Ｐゴシック" w:hAnsi="ＭＳ Ｐゴシック" w:hint="eastAsia"/>
          <w:color w:val="000000"/>
          <w:szCs w:val="21"/>
        </w:rPr>
        <w:t>事をやっているわけです。それだけの核分裂生成物という放射性物質を作り出しながら</w:t>
      </w:r>
      <w:r>
        <w:rPr>
          <w:rFonts w:ascii="ＭＳ Ｐゴシック" w:eastAsia="ＭＳ Ｐゴシック" w:hAnsi="ＭＳ Ｐゴシック" w:hint="eastAsia"/>
          <w:color w:val="000000"/>
          <w:szCs w:val="21"/>
        </w:rPr>
        <w:t>運転し</w:t>
      </w:r>
      <w:r w:rsidRPr="00CC2059">
        <w:rPr>
          <w:rFonts w:ascii="ＭＳ Ｐゴシック" w:eastAsia="ＭＳ Ｐゴシック" w:hAnsi="ＭＳ Ｐゴシック" w:hint="eastAsia"/>
          <w:color w:val="000000"/>
          <w:szCs w:val="21"/>
        </w:rPr>
        <w:t>ているということになります。原発は機械です。機械が時々故障を起こしたり、事故を起こしたりするのは当たり前の事です。原発を動かしているのは人間です。人間は神ではありません。時には誤りも犯します。当たり前のことです。私達がどんなに事故が起こって欲しくないと願ったところで、破局的事故の可能性は常に持っています。</w:t>
      </w:r>
    </w:p>
    <w:p w:rsidR="00485930" w:rsidRPr="00CC2059" w:rsidRDefault="00485930" w:rsidP="00150D10">
      <w:pPr>
        <w:tabs>
          <w:tab w:val="left" w:pos="11766"/>
        </w:tabs>
        <w:ind w:leftChars="-67" w:left="-141" w:firstLineChars="100" w:firstLine="210"/>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原子力推進する人たちが取った対策というと、</w:t>
      </w:r>
      <w:r w:rsidRPr="00CC2059">
        <w:rPr>
          <w:rFonts w:ascii="ＭＳ Ｐゴシック" w:eastAsia="ＭＳ Ｐゴシック" w:hAnsi="ＭＳ Ｐゴシック" w:hint="eastAsia"/>
          <w:b/>
          <w:color w:val="000000"/>
          <w:szCs w:val="21"/>
        </w:rPr>
        <w:t>破局的事故はめったに起きない。そんなものを想定する事はおかしい。想定不適当という烙印を押して無視してしまうという事にした</w:t>
      </w:r>
      <w:r w:rsidRPr="00CC2059">
        <w:rPr>
          <w:rFonts w:ascii="ＭＳ Ｐゴシック" w:eastAsia="ＭＳ Ｐゴシック" w:hAnsi="ＭＳ Ｐゴシック" w:hint="eastAsia"/>
          <w:color w:val="000000"/>
          <w:szCs w:val="21"/>
        </w:rPr>
        <w:t>わけです。中部電力のホームページの説明文では「放射能を外部に漏らさないためのたくさんの壁がある」といっています。このうちで特に重要なのは第四の壁という原子炉格納容器です。巨大な鋼鉄製の容器で、何時いかなる時でも放射能を閉じ込めるというものです。原子炉立地審査指針に基づいて重大事項仮想事故というかなり厳しい事故を考えていると彼らは言います。そういう事故では</w:t>
      </w:r>
      <w:r w:rsidRPr="00DC0746">
        <w:rPr>
          <w:rFonts w:ascii="ＭＳ Ｐゴシック" w:eastAsia="ＭＳ Ｐゴシック" w:hAnsi="ＭＳ Ｐゴシック" w:hint="eastAsia"/>
          <w:b/>
          <w:color w:val="000000"/>
          <w:szCs w:val="21"/>
        </w:rPr>
        <w:t>格納容器という放射能を閉じ込める最後の防壁は絶対に壊れないという仮定になってしまっている</w:t>
      </w:r>
      <w:r w:rsidRPr="00CC2059">
        <w:rPr>
          <w:rFonts w:ascii="ＭＳ Ｐゴシック" w:eastAsia="ＭＳ Ｐゴシック" w:hAnsi="ＭＳ Ｐゴシック" w:hint="eastAsia"/>
          <w:color w:val="000000"/>
          <w:szCs w:val="21"/>
        </w:rPr>
        <w:t>のです。</w:t>
      </w:r>
      <w:r w:rsidRPr="00CC2059">
        <w:rPr>
          <w:rFonts w:ascii="ＭＳ Ｐゴシック" w:eastAsia="ＭＳ Ｐゴシック" w:hAnsi="ＭＳ Ｐゴシック" w:hint="eastAsia"/>
          <w:b/>
          <w:color w:val="000000"/>
          <w:szCs w:val="21"/>
        </w:rPr>
        <w:t>「絶対に壊れないなら放射能は出るはずはない」ということになっていますので、「原子力発電所はいついかなる時でも安全だ」</w:t>
      </w:r>
      <w:r w:rsidRPr="00CC2059">
        <w:rPr>
          <w:rFonts w:ascii="ＭＳ Ｐゴシック" w:eastAsia="ＭＳ Ｐゴシック" w:hAnsi="ＭＳ Ｐゴシック" w:hint="eastAsia"/>
          <w:color w:val="000000"/>
          <w:szCs w:val="21"/>
        </w:rPr>
        <w:t>と。放射能の漏れてくるような事故を考えるのは想定不適当。想定不適当事故という烙印を押して無視する事にしたわけです。</w:t>
      </w:r>
    </w:p>
    <w:p w:rsidR="00485930" w:rsidRPr="00CC2059" w:rsidRDefault="00485930" w:rsidP="00150D10">
      <w:pPr>
        <w:tabs>
          <w:tab w:val="left" w:pos="11766"/>
        </w:tabs>
        <w:ind w:leftChars="-67" w:left="-141" w:firstLineChars="100" w:firstLine="210"/>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ところが破局的事故が起きて現在進行中です。大変悲惨な事がいま福島を中心に起きている事はたぶん皆さんもご承知いただいていることだと思います。ただ、その現在進行中の事故にどうやって行政が向き合ってきているかということについても大変不適切な対応が私はたくさんあったと思います。</w:t>
      </w:r>
    </w:p>
    <w:p w:rsidR="00485930" w:rsidRPr="00CC2059" w:rsidRDefault="00485930" w:rsidP="00CC2059">
      <w:pPr>
        <w:tabs>
          <w:tab w:val="left" w:pos="11766"/>
        </w:tabs>
        <w:ind w:leftChars="-67" w:left="-141" w:firstLineChars="100" w:firstLine="211"/>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b/>
          <w:color w:val="000000"/>
          <w:szCs w:val="21"/>
        </w:rPr>
        <w:t>防災というものの原則は、危険を大きめに評価してあらかじめ対策を取って住民を守るものでなければなりません。</w:t>
      </w:r>
      <w:r w:rsidRPr="00CC2059">
        <w:rPr>
          <w:rFonts w:ascii="ＭＳ Ｐゴシック" w:eastAsia="ＭＳ Ｐゴシック" w:hAnsi="ＭＳ Ｐゴシック" w:hint="eastAsia"/>
          <w:color w:val="000000"/>
          <w:szCs w:val="21"/>
        </w:rPr>
        <w:t>もし危険を過大に評価していたのだとしたら「これは過大だった。でも住民に被害を与えなくて良かった」と胸をなでおろすのが防災の原則だと思います。しかし、日本の政府がやってきたことは、一貫して事故を過小評価して楽観的な見通しを表してきました。「国際事故評価尺度で当初レベル</w:t>
      </w:r>
      <w:r w:rsidRPr="00CC2059">
        <w:rPr>
          <w:rFonts w:ascii="ＭＳ Ｐゴシック" w:eastAsia="ＭＳ Ｐゴシック" w:hAnsi="ＭＳ Ｐゴシック"/>
          <w:color w:val="000000"/>
          <w:szCs w:val="21"/>
        </w:rPr>
        <w:t>4</w:t>
      </w:r>
      <w:r w:rsidRPr="00CC2059">
        <w:rPr>
          <w:rFonts w:ascii="ＭＳ Ｐゴシック" w:eastAsia="ＭＳ Ｐゴシック" w:hAnsi="ＭＳ Ｐゴシック" w:hint="eastAsia"/>
          <w:color w:val="000000"/>
          <w:szCs w:val="21"/>
        </w:rPr>
        <w:t>」だというような事を言って、ずっとその評価を変えない。最後の最後になってレベル</w:t>
      </w:r>
      <w:r w:rsidRPr="00CC2059">
        <w:rPr>
          <w:rFonts w:ascii="ＭＳ Ｐゴシック" w:eastAsia="ＭＳ Ｐゴシック" w:hAnsi="ＭＳ Ｐゴシック"/>
          <w:color w:val="000000"/>
          <w:szCs w:val="21"/>
        </w:rPr>
        <w:t>7</w:t>
      </w:r>
      <w:r w:rsidRPr="00CC2059">
        <w:rPr>
          <w:rFonts w:ascii="ＭＳ Ｐゴシック" w:eastAsia="ＭＳ Ｐゴシック" w:hAnsi="ＭＳ Ｐゴシック" w:hint="eastAsia"/>
          <w:color w:val="000000"/>
          <w:szCs w:val="21"/>
        </w:rPr>
        <w:t>。あまりにも遅い対応の仕方をしている。避難区域に関しても一番初めは</w:t>
      </w:r>
      <w:r w:rsidRPr="00CC2059">
        <w:rPr>
          <w:rFonts w:ascii="ＭＳ Ｐゴシック" w:eastAsia="ＭＳ Ｐゴシック" w:hAnsi="ＭＳ Ｐゴシック"/>
          <w:color w:val="000000"/>
          <w:szCs w:val="21"/>
        </w:rPr>
        <w:t>3</w:t>
      </w:r>
      <w:r w:rsidRPr="00CC2059">
        <w:rPr>
          <w:rFonts w:ascii="ＭＳ Ｐゴシック" w:eastAsia="ＭＳ Ｐゴシック" w:hAnsi="ＭＳ Ｐゴシック" w:hint="eastAsia"/>
          <w:color w:val="000000"/>
          <w:szCs w:val="21"/>
        </w:rPr>
        <w:t>キロメートルの住民を避難指示出す。これは万一の事を考えての指示です。といったのです。しかし、しばらくしたら今度</w:t>
      </w:r>
      <w:r w:rsidRPr="00CC2059">
        <w:rPr>
          <w:rFonts w:ascii="ＭＳ Ｐゴシック" w:eastAsia="ＭＳ Ｐゴシック" w:hAnsi="ＭＳ Ｐゴシック"/>
          <w:color w:val="000000"/>
          <w:szCs w:val="21"/>
        </w:rPr>
        <w:t>10</w:t>
      </w:r>
      <w:r w:rsidRPr="00CC2059">
        <w:rPr>
          <w:rFonts w:ascii="ＭＳ Ｐゴシック" w:eastAsia="ＭＳ Ｐゴシック" w:hAnsi="ＭＳ Ｐゴシック" w:hint="eastAsia"/>
          <w:color w:val="000000"/>
          <w:szCs w:val="21"/>
        </w:rPr>
        <w:t>キロメートルの人たちに避難指示を出しました。これは万が一の事を考えての処置だと言ったのです。ところがそれからしばらくしたら、</w:t>
      </w:r>
      <w:r w:rsidRPr="00CC2059">
        <w:rPr>
          <w:rFonts w:ascii="ＭＳ Ｐゴシック" w:eastAsia="ＭＳ Ｐゴシック" w:hAnsi="ＭＳ Ｐゴシック"/>
          <w:color w:val="000000"/>
          <w:szCs w:val="21"/>
        </w:rPr>
        <w:t>20</w:t>
      </w:r>
      <w:r w:rsidRPr="00CC2059">
        <w:rPr>
          <w:rFonts w:ascii="ＭＳ Ｐゴシック" w:eastAsia="ＭＳ Ｐゴシック" w:hAnsi="ＭＳ Ｐゴシック" w:hint="eastAsia"/>
          <w:color w:val="000000"/>
          <w:szCs w:val="21"/>
        </w:rPr>
        <w:t>キロメートルの人たちに避難指示を出しました。その時もこれは万一の時を考えての指示です。といいながらどんどん後手に対策がなっていったという経過を辿りました。</w:t>
      </w:r>
    </w:p>
    <w:p w:rsidR="00485930" w:rsidRPr="00CC2059" w:rsidRDefault="00485930" w:rsidP="00150D10">
      <w:pPr>
        <w:tabs>
          <w:tab w:val="left" w:pos="11766"/>
        </w:tabs>
        <w:ind w:leftChars="-67" w:left="-141" w:firstLineChars="100" w:firstLine="210"/>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私は、</w:t>
      </w:r>
      <w:r w:rsidRPr="00CC2059">
        <w:rPr>
          <w:rFonts w:ascii="ＭＳ Ｐゴシック" w:eastAsia="ＭＳ Ｐゴシック" w:hAnsi="ＭＳ Ｐゴシック" w:hint="eastAsia"/>
          <w:b/>
          <w:color w:val="000000"/>
          <w:szCs w:val="21"/>
        </w:rPr>
        <w:t>パニックを下げる唯一の手段というのは正確な情報を常に公開するということ</w:t>
      </w:r>
      <w:r w:rsidRPr="00CC2059">
        <w:rPr>
          <w:rFonts w:ascii="ＭＳ Ｐゴシック" w:eastAsia="ＭＳ Ｐゴシック" w:hAnsi="ＭＳ Ｐゴシック" w:hint="eastAsia"/>
          <w:color w:val="000000"/>
          <w:szCs w:val="21"/>
        </w:rPr>
        <w:t>だと思います。そうして初めて行政や国が住民から信頼を得る。そしてパニックを回避するんだと私は思ってきたのですが、残念ながら日本の行政はそうではありませんでした。常に情報を隠して、危機的な状況じゃないという事を常に言いたがる。</w:t>
      </w:r>
      <w:r w:rsidRPr="00CC2059">
        <w:rPr>
          <w:rFonts w:ascii="ＭＳ Ｐゴシック" w:eastAsia="ＭＳ Ｐゴシック" w:hAnsi="ＭＳ Ｐゴシック"/>
          <w:color w:val="000000"/>
          <w:szCs w:val="21"/>
        </w:rPr>
        <w:t>SPEEDI</w:t>
      </w:r>
      <w:r w:rsidRPr="00CC2059">
        <w:rPr>
          <w:rFonts w:ascii="ＭＳ Ｐゴシック" w:eastAsia="ＭＳ Ｐゴシック" w:hAnsi="ＭＳ Ｐゴシック" w:hint="eastAsia"/>
          <w:color w:val="000000"/>
          <w:szCs w:val="21"/>
        </w:rPr>
        <w:t>という</w:t>
      </w:r>
      <w:r w:rsidRPr="00CC2059">
        <w:rPr>
          <w:rFonts w:ascii="ＭＳ Ｐゴシック" w:eastAsia="ＭＳ Ｐゴシック" w:hAnsi="ＭＳ Ｐゴシック"/>
          <w:color w:val="000000"/>
          <w:szCs w:val="21"/>
        </w:rPr>
        <w:t>100</w:t>
      </w:r>
      <w:r w:rsidRPr="00CC2059">
        <w:rPr>
          <w:rFonts w:ascii="ＭＳ Ｐゴシック" w:eastAsia="ＭＳ Ｐゴシック" w:hAnsi="ＭＳ Ｐゴシック" w:hint="eastAsia"/>
          <w:color w:val="000000"/>
          <w:szCs w:val="21"/>
        </w:rPr>
        <w:t>億円以上のお金をかけて</w:t>
      </w:r>
      <w:r w:rsidRPr="00CC2059">
        <w:rPr>
          <w:rFonts w:ascii="ＭＳ Ｐゴシック" w:eastAsia="ＭＳ Ｐゴシック" w:hAnsi="ＭＳ Ｐゴシック"/>
          <w:color w:val="000000"/>
          <w:szCs w:val="21"/>
        </w:rPr>
        <w:t>25</w:t>
      </w:r>
      <w:r w:rsidRPr="00CC2059">
        <w:rPr>
          <w:rFonts w:ascii="ＭＳ Ｐゴシック" w:eastAsia="ＭＳ Ｐゴシック" w:hAnsi="ＭＳ Ｐゴシック" w:hint="eastAsia"/>
          <w:color w:val="000000"/>
          <w:szCs w:val="21"/>
        </w:rPr>
        <w:t>年もかけて築き上げてきた事故時の計算。それすらも隠してしまって住民には知らせないということをやったわけです。</w:t>
      </w:r>
    </w:p>
    <w:p w:rsidR="00485930" w:rsidRPr="00CC2059" w:rsidRDefault="00485930" w:rsidP="00150D10">
      <w:pPr>
        <w:tabs>
          <w:tab w:val="left" w:pos="11766"/>
        </w:tabs>
        <w:ind w:leftChars="-67" w:left="-141" w:firstLineChars="100" w:firstLine="210"/>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それから、誰の責任かを明確にしないまま労働者や住民に犠牲を強制しています。</w:t>
      </w:r>
      <w:r w:rsidRPr="00CC2059">
        <w:rPr>
          <w:rFonts w:ascii="ＭＳ Ｐゴシック" w:eastAsia="ＭＳ Ｐゴシック" w:hAnsi="ＭＳ Ｐゴシック" w:hint="eastAsia"/>
          <w:b/>
          <w:color w:val="000000"/>
          <w:szCs w:val="21"/>
        </w:rPr>
        <w:t>福島の原発で働く労働者の被曝の限度量を引き上げてしまったり、あるいは住民に対して強制避難をさせる時に基準を、現在の立法府が決めた基準と全く変えてしまって、</w:t>
      </w:r>
      <w:r w:rsidRPr="00CC2059">
        <w:rPr>
          <w:rFonts w:ascii="ＭＳ Ｐゴシック" w:eastAsia="ＭＳ Ｐゴシック" w:hAnsi="ＭＳ Ｐゴシック"/>
          <w:b/>
          <w:color w:val="000000"/>
          <w:szCs w:val="21"/>
        </w:rPr>
        <w:t>(</w:t>
      </w:r>
      <w:r w:rsidRPr="00CC2059">
        <w:rPr>
          <w:rFonts w:ascii="ＭＳ Ｐゴシック" w:eastAsia="ＭＳ Ｐゴシック" w:hAnsi="ＭＳ Ｐゴシック" w:hint="eastAsia"/>
          <w:b/>
          <w:color w:val="000000"/>
          <w:szCs w:val="21"/>
        </w:rPr>
        <w:t>レベルを</w:t>
      </w:r>
      <w:r w:rsidRPr="00CC2059">
        <w:rPr>
          <w:rFonts w:ascii="ＭＳ Ｐゴシック" w:eastAsia="ＭＳ Ｐゴシック" w:hAnsi="ＭＳ Ｐゴシック"/>
          <w:b/>
          <w:color w:val="000000"/>
          <w:szCs w:val="21"/>
        </w:rPr>
        <w:t>)</w:t>
      </w:r>
      <w:r w:rsidRPr="00CC2059">
        <w:rPr>
          <w:rFonts w:ascii="ＭＳ Ｐゴシック" w:eastAsia="ＭＳ Ｐゴシック" w:hAnsi="ＭＳ Ｐゴシック" w:hint="eastAsia"/>
          <w:b/>
          <w:color w:val="000000"/>
          <w:szCs w:val="21"/>
        </w:rPr>
        <w:t>引き上げてしまう、というようなことをやろうとしている。本当にこんな事をやっていていいのだろうか</w:t>
      </w:r>
      <w:r w:rsidRPr="00CC2059">
        <w:rPr>
          <w:rFonts w:ascii="ＭＳ Ｐゴシック" w:eastAsia="ＭＳ Ｐゴシック" w:hAnsi="ＭＳ Ｐゴシック" w:hint="eastAsia"/>
          <w:color w:val="000000"/>
          <w:szCs w:val="21"/>
        </w:rPr>
        <w:t>？と私は思います。</w:t>
      </w:r>
    </w:p>
    <w:p w:rsidR="00485930" w:rsidRPr="00CC2059" w:rsidRDefault="00485930" w:rsidP="00150D10">
      <w:pPr>
        <w:tabs>
          <w:tab w:val="left" w:pos="11766"/>
        </w:tabs>
        <w:ind w:leftChars="-67" w:left="-141" w:firstLineChars="100" w:firstLine="210"/>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現在進行中の福島の原発事故の本当の被害は一体どれだけになるんだろうかと私は考えてしまうと、途方にくれます。失われる土地というのは、現在の日本の法律を厳密に適応するのなら</w:t>
      </w:r>
      <w:r w:rsidRPr="00CC2059">
        <w:rPr>
          <w:rFonts w:ascii="ＭＳ Ｐゴシック" w:eastAsia="ＭＳ Ｐゴシック" w:hAnsi="ＭＳ Ｐゴシック" w:hint="eastAsia"/>
          <w:b/>
          <w:color w:val="000000"/>
          <w:szCs w:val="21"/>
        </w:rPr>
        <w:t>福島県全域といってもいいくらいの広大な土地を放棄しなければならない</w:t>
      </w:r>
      <w:r w:rsidRPr="00CC2059">
        <w:rPr>
          <w:rFonts w:ascii="ＭＳ Ｐゴシック" w:eastAsia="ＭＳ Ｐゴシック" w:hAnsi="ＭＳ Ｐゴシック" w:hint="eastAsia"/>
          <w:color w:val="000000"/>
          <w:szCs w:val="21"/>
        </w:rPr>
        <w:t>と思います。それを避けようとすれば住民の被曝限度を引き上げるしかなくなりますが、そうすれば</w:t>
      </w:r>
      <w:r w:rsidRPr="00CC2059">
        <w:rPr>
          <w:rFonts w:ascii="ＭＳ Ｐゴシック" w:eastAsia="ＭＳ Ｐゴシック" w:hAnsi="ＭＳ Ｐゴシック" w:hint="eastAsia"/>
          <w:b/>
          <w:color w:val="000000"/>
          <w:szCs w:val="21"/>
        </w:rPr>
        <w:t>住民たちは被曝を強制される</w:t>
      </w:r>
      <w:r w:rsidRPr="00CC2059">
        <w:rPr>
          <w:rFonts w:ascii="ＭＳ Ｐゴシック" w:eastAsia="ＭＳ Ｐゴシック" w:hAnsi="ＭＳ Ｐゴシック" w:hint="eastAsia"/>
          <w:color w:val="000000"/>
          <w:szCs w:val="21"/>
        </w:rPr>
        <w:t>という事になります。</w:t>
      </w:r>
    </w:p>
    <w:p w:rsidR="00485930" w:rsidRPr="00CC2059" w:rsidRDefault="00485930" w:rsidP="00150D10">
      <w:pPr>
        <w:tabs>
          <w:tab w:val="left" w:pos="11766"/>
        </w:tabs>
        <w:ind w:leftChars="-67" w:left="-141" w:firstLineChars="100" w:firstLine="210"/>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一次産業はこれからものすごい苦難に陥るようになると思います。農業・漁業を中心として商品が売れないという事になる。そして住民達は故郷を追われて生活が崩壊していくという事になるはずだと私は思っています。</w:t>
      </w:r>
    </w:p>
    <w:p w:rsidR="00485930" w:rsidRPr="00CC2059" w:rsidRDefault="00485930" w:rsidP="00474700">
      <w:pPr>
        <w:tabs>
          <w:tab w:val="left" w:pos="11766"/>
        </w:tabs>
        <w:ind w:leftChars="-67" w:left="-141"/>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東京電力に賠償をきちっとさせるという話はありますけれども、東京電力がいくら賠償したところで足りないのです。</w:t>
      </w:r>
    </w:p>
    <w:p w:rsidR="00485930" w:rsidRPr="00CC2059" w:rsidRDefault="00485930" w:rsidP="00474700">
      <w:pPr>
        <w:tabs>
          <w:tab w:val="left" w:pos="11766"/>
        </w:tabs>
        <w:ind w:leftChars="-67" w:left="-141"/>
        <w:rPr>
          <w:rFonts w:ascii="ＭＳ Ｐゴシック" w:eastAsia="ＭＳ Ｐゴシック" w:hAnsi="ＭＳ Ｐゴシック"/>
          <w:color w:val="000000"/>
          <w:szCs w:val="21"/>
        </w:rPr>
      </w:pPr>
      <w:r w:rsidRPr="00CC2059">
        <w:rPr>
          <w:rFonts w:ascii="ＭＳ Ｐゴシック" w:eastAsia="ＭＳ Ｐゴシック" w:hAnsi="ＭＳ Ｐゴシック" w:hint="eastAsia"/>
          <w:color w:val="000000"/>
          <w:szCs w:val="21"/>
        </w:rPr>
        <w:t>なんど倒産してもたぶん足りないのです。日本国が倒産してもたぶん購いきれないほどの被害が私は出るのだろうと思っています。</w:t>
      </w:r>
    </w:p>
    <w:p w:rsidR="00485930" w:rsidRPr="00CC2059" w:rsidRDefault="00485930" w:rsidP="00474700">
      <w:pPr>
        <w:tabs>
          <w:tab w:val="left" w:pos="11766"/>
        </w:tabs>
        <w:ind w:leftChars="-67" w:left="-141"/>
        <w:rPr>
          <w:rFonts w:ascii="ＭＳ Ｐゴシック" w:eastAsia="ＭＳ Ｐゴシック" w:hAnsi="ＭＳ Ｐゴシック"/>
          <w:color w:val="000000"/>
          <w:szCs w:val="21"/>
        </w:rPr>
      </w:pPr>
    </w:p>
    <w:p w:rsidR="00485930" w:rsidRDefault="00485930" w:rsidP="00474700">
      <w:pPr>
        <w:tabs>
          <w:tab w:val="left" w:pos="11766"/>
        </w:tabs>
        <w:ind w:leftChars="-67" w:left="-141"/>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最後になりますが、ガンジーが７つの社会的罪という事を言っていて、彼のお墓にそれが碑文として残っています。</w:t>
      </w:r>
    </w:p>
    <w:p w:rsidR="00485930" w:rsidRPr="00CC2059" w:rsidRDefault="00485930" w:rsidP="00474700">
      <w:pPr>
        <w:tabs>
          <w:tab w:val="left" w:pos="11766"/>
        </w:tabs>
        <w:ind w:leftChars="-67" w:left="-141"/>
        <w:rPr>
          <w:rFonts w:ascii="ＭＳ Ｐゴシック" w:eastAsia="ＭＳ Ｐゴシック" w:hAnsi="ＭＳ Ｐゴシック"/>
          <w:b/>
          <w:color w:val="000000"/>
          <w:szCs w:val="21"/>
        </w:rPr>
      </w:pPr>
    </w:p>
    <w:p w:rsidR="00485930" w:rsidRPr="00CC2059" w:rsidRDefault="00485930" w:rsidP="00474700">
      <w:pPr>
        <w:tabs>
          <w:tab w:val="left" w:pos="11766"/>
        </w:tabs>
        <w:ind w:leftChars="-67" w:left="-141"/>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一番初めは</w:t>
      </w:r>
    </w:p>
    <w:p w:rsidR="00485930" w:rsidRPr="00CC2059" w:rsidRDefault="00485930" w:rsidP="00DC0746">
      <w:pPr>
        <w:tabs>
          <w:tab w:val="left" w:pos="1701"/>
          <w:tab w:val="left" w:pos="11766"/>
        </w:tabs>
        <w:ind w:leftChars="-67" w:left="1697" w:hangingChars="872" w:hanging="1838"/>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「理念無き政治」</w:t>
      </w:r>
      <w:r>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ab/>
      </w:r>
      <w:r w:rsidRPr="00CC2059">
        <w:rPr>
          <w:rFonts w:ascii="ＭＳ Ｐゴシック" w:eastAsia="ＭＳ Ｐゴシック" w:hAnsi="ＭＳ Ｐゴシック" w:hint="eastAsia"/>
          <w:b/>
          <w:color w:val="000000"/>
          <w:szCs w:val="21"/>
        </w:rPr>
        <w:t>です。この場にお集まりの方々は政治に携わっている方々ですので十分にこの言葉をかみ締めていただきたい。そのほかたくさん</w:t>
      </w:r>
    </w:p>
    <w:p w:rsidR="00485930" w:rsidRPr="00CC2059" w:rsidRDefault="00485930" w:rsidP="00DC0746">
      <w:pPr>
        <w:tabs>
          <w:tab w:val="left" w:pos="1701"/>
          <w:tab w:val="left" w:pos="11766"/>
        </w:tabs>
        <w:ind w:leftChars="-67" w:left="-141"/>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「労働無き富」</w:t>
      </w:r>
    </w:p>
    <w:p w:rsidR="00485930" w:rsidRPr="00CC2059" w:rsidRDefault="00485930" w:rsidP="00DC0746">
      <w:pPr>
        <w:tabs>
          <w:tab w:val="left" w:pos="1701"/>
          <w:tab w:val="left" w:pos="11766"/>
        </w:tabs>
        <w:ind w:leftChars="-67" w:left="-141"/>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「良心無き快楽」</w:t>
      </w:r>
    </w:p>
    <w:p w:rsidR="00485930" w:rsidRPr="00CC2059" w:rsidRDefault="00485930" w:rsidP="00DC0746">
      <w:pPr>
        <w:tabs>
          <w:tab w:val="left" w:pos="1701"/>
          <w:tab w:val="left" w:pos="11766"/>
        </w:tabs>
        <w:ind w:leftChars="-67" w:left="-141"/>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「人格無き学識」</w:t>
      </w:r>
    </w:p>
    <w:p w:rsidR="00485930" w:rsidRDefault="00485930" w:rsidP="00DC0746">
      <w:pPr>
        <w:tabs>
          <w:tab w:val="left" w:pos="1701"/>
          <w:tab w:val="left" w:pos="11766"/>
        </w:tabs>
        <w:ind w:leftChars="-67" w:left="-141"/>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「道徳無き商業」</w:t>
      </w:r>
      <w:r>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ab/>
      </w:r>
      <w:r w:rsidRPr="00CC2059">
        <w:rPr>
          <w:rFonts w:ascii="ＭＳ Ｐゴシック" w:eastAsia="ＭＳ Ｐゴシック" w:hAnsi="ＭＳ Ｐゴシック" w:hint="eastAsia"/>
          <w:b/>
          <w:color w:val="000000"/>
          <w:szCs w:val="21"/>
        </w:rPr>
        <w:t>これは東京電力をはじめとする電力会社に当てはまると私は思います。そして</w:t>
      </w:r>
    </w:p>
    <w:p w:rsidR="00485930" w:rsidRDefault="00485930" w:rsidP="00DC0746">
      <w:pPr>
        <w:tabs>
          <w:tab w:val="left" w:pos="1701"/>
          <w:tab w:val="left" w:pos="11766"/>
        </w:tabs>
        <w:ind w:leftChars="-67" w:left="1697" w:hangingChars="872" w:hanging="1838"/>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「人間性無き科学」</w:t>
      </w:r>
      <w:r>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ab/>
      </w:r>
      <w:r w:rsidRPr="00CC2059">
        <w:rPr>
          <w:rFonts w:ascii="ＭＳ Ｐゴシック" w:eastAsia="ＭＳ Ｐゴシック" w:hAnsi="ＭＳ Ｐゴシック" w:hint="eastAsia"/>
          <w:b/>
          <w:color w:val="000000"/>
          <w:szCs w:val="21"/>
        </w:rPr>
        <w:t>これは私も含めたいわゆるアカデニズムの世界がこれまで原子力に丸ごと加担してきたということを私はこれで問いたいと思います。最後は</w:t>
      </w:r>
    </w:p>
    <w:p w:rsidR="00485930" w:rsidRDefault="00485930" w:rsidP="00474700">
      <w:pPr>
        <w:tabs>
          <w:tab w:val="left" w:pos="11766"/>
        </w:tabs>
        <w:ind w:leftChars="-67" w:left="-141"/>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「献身無き崇拝」</w:t>
      </w:r>
      <w:r>
        <w:rPr>
          <w:rFonts w:ascii="ＭＳ Ｐゴシック" w:eastAsia="ＭＳ Ｐゴシック" w:hAnsi="ＭＳ Ｐゴシック" w:hint="eastAsia"/>
          <w:b/>
          <w:color w:val="000000"/>
          <w:szCs w:val="21"/>
        </w:rPr>
        <w:t xml:space="preserve">　　</w:t>
      </w:r>
      <w:r w:rsidRPr="00CC2059">
        <w:rPr>
          <w:rFonts w:ascii="ＭＳ Ｐゴシック" w:eastAsia="ＭＳ Ｐゴシック" w:hAnsi="ＭＳ Ｐゴシック" w:hint="eastAsia"/>
          <w:b/>
          <w:color w:val="000000"/>
          <w:szCs w:val="21"/>
        </w:rPr>
        <w:t>宗教をお持ちの方はこの言葉もかみ締めていただきたいと思います。</w:t>
      </w:r>
    </w:p>
    <w:p w:rsidR="00485930" w:rsidRPr="00CC2059" w:rsidRDefault="00485930" w:rsidP="00474700">
      <w:pPr>
        <w:tabs>
          <w:tab w:val="left" w:pos="11766"/>
        </w:tabs>
        <w:ind w:leftChars="-67" w:left="-141"/>
        <w:rPr>
          <w:rFonts w:ascii="ＭＳ Ｐゴシック" w:eastAsia="ＭＳ Ｐゴシック" w:hAnsi="ＭＳ Ｐゴシック"/>
          <w:b/>
          <w:color w:val="000000"/>
          <w:szCs w:val="21"/>
        </w:rPr>
      </w:pPr>
    </w:p>
    <w:p w:rsidR="00485930" w:rsidRDefault="00485930" w:rsidP="00474700">
      <w:pPr>
        <w:tabs>
          <w:tab w:val="left" w:pos="11766"/>
        </w:tabs>
        <w:ind w:leftChars="-67" w:left="-141"/>
        <w:rPr>
          <w:rFonts w:ascii="ＭＳ Ｐゴシック" w:eastAsia="ＭＳ Ｐゴシック" w:hAnsi="ＭＳ Ｐゴシック"/>
          <w:b/>
          <w:color w:val="000000"/>
          <w:szCs w:val="21"/>
        </w:rPr>
      </w:pPr>
      <w:r w:rsidRPr="00CC2059">
        <w:rPr>
          <w:rFonts w:ascii="ＭＳ Ｐゴシック" w:eastAsia="ＭＳ Ｐゴシック" w:hAnsi="ＭＳ Ｐゴシック" w:hint="eastAsia"/>
          <w:b/>
          <w:color w:val="000000"/>
          <w:szCs w:val="21"/>
        </w:rPr>
        <w:t>終わりにいたします。有難うございました。</w:t>
      </w:r>
    </w:p>
    <w:p w:rsidR="00485930" w:rsidRDefault="00485930" w:rsidP="00474700">
      <w:pPr>
        <w:tabs>
          <w:tab w:val="left" w:pos="11766"/>
        </w:tabs>
        <w:ind w:leftChars="-67" w:left="-141"/>
        <w:rPr>
          <w:rFonts w:ascii="ＭＳ Ｐゴシック" w:eastAsia="ＭＳ Ｐゴシック" w:hAnsi="ＭＳ Ｐゴシック"/>
          <w:b/>
          <w:color w:val="000000"/>
          <w:szCs w:val="21"/>
        </w:rPr>
      </w:pPr>
    </w:p>
    <w:p w:rsidR="00485930" w:rsidRPr="00DC0746" w:rsidRDefault="00485930" w:rsidP="00474700">
      <w:pPr>
        <w:tabs>
          <w:tab w:val="left" w:pos="11766"/>
        </w:tabs>
        <w:ind w:leftChars="-67" w:left="-141"/>
        <w:rPr>
          <w:rFonts w:ascii="ＭＳ 明朝"/>
          <w:color w:val="000000"/>
          <w:szCs w:val="21"/>
        </w:rPr>
      </w:pPr>
      <w:r>
        <w:rPr>
          <w:rFonts w:ascii="ＭＳ 明朝" w:hAnsi="ＭＳ 明朝" w:hint="eastAsia"/>
          <w:b/>
          <w:color w:val="000000"/>
          <w:szCs w:val="21"/>
        </w:rPr>
        <w:t xml:space="preserve">　</w:t>
      </w:r>
      <w:r>
        <w:rPr>
          <w:rFonts w:ascii="ＭＳ 明朝" w:hAnsi="ＭＳ 明朝" w:hint="eastAsia"/>
          <w:color w:val="000000"/>
          <w:szCs w:val="21"/>
        </w:rPr>
        <w:t>真実を語る人の言葉はどこか崇高な気品があるものだ。‘放射能劇場’のバカ役者の台詞とは格がちがう。</w:t>
      </w:r>
    </w:p>
    <w:sectPr w:rsidR="00485930" w:rsidRPr="00DC0746"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30" w:rsidRDefault="00485930" w:rsidP="00ED3855">
      <w:r>
        <w:separator/>
      </w:r>
    </w:p>
  </w:endnote>
  <w:endnote w:type="continuationSeparator" w:id="0">
    <w:p w:rsidR="00485930" w:rsidRDefault="00485930"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30" w:rsidRDefault="00485930" w:rsidP="00ED3855">
      <w:r>
        <w:separator/>
      </w:r>
    </w:p>
  </w:footnote>
  <w:footnote w:type="continuationSeparator" w:id="0">
    <w:p w:rsidR="00485930" w:rsidRDefault="00485930"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1827DEA"/>
    <w:multiLevelType w:val="hybridMultilevel"/>
    <w:tmpl w:val="25DA9F0A"/>
    <w:lvl w:ilvl="0" w:tplc="3190EA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4">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6">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1">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4">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7">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2">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3">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2"/>
  </w:num>
  <w:num w:numId="3">
    <w:abstractNumId w:val="8"/>
  </w:num>
  <w:num w:numId="4">
    <w:abstractNumId w:val="6"/>
  </w:num>
  <w:num w:numId="5">
    <w:abstractNumId w:val="18"/>
  </w:num>
  <w:num w:numId="6">
    <w:abstractNumId w:val="30"/>
  </w:num>
  <w:num w:numId="7">
    <w:abstractNumId w:val="1"/>
  </w:num>
  <w:num w:numId="8">
    <w:abstractNumId w:val="17"/>
  </w:num>
  <w:num w:numId="9">
    <w:abstractNumId w:val="27"/>
  </w:num>
  <w:num w:numId="10">
    <w:abstractNumId w:val="9"/>
  </w:num>
  <w:num w:numId="11">
    <w:abstractNumId w:val="10"/>
  </w:num>
  <w:num w:numId="12">
    <w:abstractNumId w:val="29"/>
  </w:num>
  <w:num w:numId="13">
    <w:abstractNumId w:val="16"/>
  </w:num>
  <w:num w:numId="14">
    <w:abstractNumId w:val="20"/>
  </w:num>
  <w:num w:numId="15">
    <w:abstractNumId w:val="26"/>
  </w:num>
  <w:num w:numId="16">
    <w:abstractNumId w:val="11"/>
  </w:num>
  <w:num w:numId="17">
    <w:abstractNumId w:val="19"/>
  </w:num>
  <w:num w:numId="18">
    <w:abstractNumId w:val="15"/>
  </w:num>
  <w:num w:numId="19">
    <w:abstractNumId w:val="4"/>
  </w:num>
  <w:num w:numId="20">
    <w:abstractNumId w:val="3"/>
  </w:num>
  <w:num w:numId="21">
    <w:abstractNumId w:val="23"/>
  </w:num>
  <w:num w:numId="22">
    <w:abstractNumId w:val="14"/>
  </w:num>
  <w:num w:numId="23">
    <w:abstractNumId w:val="25"/>
  </w:num>
  <w:num w:numId="24">
    <w:abstractNumId w:val="28"/>
  </w:num>
  <w:num w:numId="25">
    <w:abstractNumId w:val="21"/>
  </w:num>
  <w:num w:numId="26">
    <w:abstractNumId w:val="32"/>
  </w:num>
  <w:num w:numId="27">
    <w:abstractNumId w:val="7"/>
  </w:num>
  <w:num w:numId="28">
    <w:abstractNumId w:val="13"/>
  </w:num>
  <w:num w:numId="29">
    <w:abstractNumId w:val="31"/>
  </w:num>
  <w:num w:numId="30">
    <w:abstractNumId w:val="0"/>
  </w:num>
  <w:num w:numId="31">
    <w:abstractNumId w:val="24"/>
  </w:num>
  <w:num w:numId="32">
    <w:abstractNumId w:val="34"/>
  </w:num>
  <w:num w:numId="33">
    <w:abstractNumId w:val="5"/>
  </w:num>
  <w:num w:numId="34">
    <w:abstractNumId w:val="3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66F91"/>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2F0F"/>
    <w:rsid w:val="001341A7"/>
    <w:rsid w:val="00147EB2"/>
    <w:rsid w:val="00150D10"/>
    <w:rsid w:val="00163DFA"/>
    <w:rsid w:val="0017220A"/>
    <w:rsid w:val="001848B5"/>
    <w:rsid w:val="001904D9"/>
    <w:rsid w:val="001A07B7"/>
    <w:rsid w:val="001B2E79"/>
    <w:rsid w:val="001B4780"/>
    <w:rsid w:val="001B7269"/>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21F3E"/>
    <w:rsid w:val="00225882"/>
    <w:rsid w:val="00227F50"/>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B600C"/>
    <w:rsid w:val="002C0362"/>
    <w:rsid w:val="002C049C"/>
    <w:rsid w:val="002C279B"/>
    <w:rsid w:val="002C745F"/>
    <w:rsid w:val="002D3921"/>
    <w:rsid w:val="002D6865"/>
    <w:rsid w:val="002E08C8"/>
    <w:rsid w:val="002E4296"/>
    <w:rsid w:val="002E45CF"/>
    <w:rsid w:val="002E605A"/>
    <w:rsid w:val="002F2D93"/>
    <w:rsid w:val="00305D5A"/>
    <w:rsid w:val="0030668F"/>
    <w:rsid w:val="00306A27"/>
    <w:rsid w:val="00313025"/>
    <w:rsid w:val="00313BE7"/>
    <w:rsid w:val="00313C34"/>
    <w:rsid w:val="003149AB"/>
    <w:rsid w:val="003157AA"/>
    <w:rsid w:val="00317103"/>
    <w:rsid w:val="00322DCB"/>
    <w:rsid w:val="00330303"/>
    <w:rsid w:val="0033717A"/>
    <w:rsid w:val="00345979"/>
    <w:rsid w:val="00350472"/>
    <w:rsid w:val="003507B2"/>
    <w:rsid w:val="003761A8"/>
    <w:rsid w:val="00377CB7"/>
    <w:rsid w:val="00382B32"/>
    <w:rsid w:val="00383679"/>
    <w:rsid w:val="00391F8F"/>
    <w:rsid w:val="00393C9C"/>
    <w:rsid w:val="003947AD"/>
    <w:rsid w:val="003A2BA8"/>
    <w:rsid w:val="003A34C4"/>
    <w:rsid w:val="003A455B"/>
    <w:rsid w:val="003C3185"/>
    <w:rsid w:val="003D271C"/>
    <w:rsid w:val="003D4928"/>
    <w:rsid w:val="003E01A3"/>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513D"/>
    <w:rsid w:val="00473F79"/>
    <w:rsid w:val="00474700"/>
    <w:rsid w:val="00485930"/>
    <w:rsid w:val="00486E67"/>
    <w:rsid w:val="0048788B"/>
    <w:rsid w:val="00495088"/>
    <w:rsid w:val="004A1360"/>
    <w:rsid w:val="004A2128"/>
    <w:rsid w:val="004C371B"/>
    <w:rsid w:val="004D0AF2"/>
    <w:rsid w:val="004F2056"/>
    <w:rsid w:val="004F22B7"/>
    <w:rsid w:val="00502391"/>
    <w:rsid w:val="00504796"/>
    <w:rsid w:val="005050D2"/>
    <w:rsid w:val="00520DBB"/>
    <w:rsid w:val="00525E0D"/>
    <w:rsid w:val="00530D2B"/>
    <w:rsid w:val="005332AC"/>
    <w:rsid w:val="00533749"/>
    <w:rsid w:val="00547E70"/>
    <w:rsid w:val="00552971"/>
    <w:rsid w:val="00563ECC"/>
    <w:rsid w:val="0057484F"/>
    <w:rsid w:val="00575C74"/>
    <w:rsid w:val="00592B4F"/>
    <w:rsid w:val="00593FE2"/>
    <w:rsid w:val="005A392B"/>
    <w:rsid w:val="005A511A"/>
    <w:rsid w:val="005C342A"/>
    <w:rsid w:val="005C6029"/>
    <w:rsid w:val="005C6574"/>
    <w:rsid w:val="005D0C4D"/>
    <w:rsid w:val="005E19CB"/>
    <w:rsid w:val="005E3B78"/>
    <w:rsid w:val="005E4F86"/>
    <w:rsid w:val="005F735A"/>
    <w:rsid w:val="00604976"/>
    <w:rsid w:val="006111B0"/>
    <w:rsid w:val="006115B8"/>
    <w:rsid w:val="006141DB"/>
    <w:rsid w:val="00623A43"/>
    <w:rsid w:val="00627394"/>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45A"/>
    <w:rsid w:val="006E5FED"/>
    <w:rsid w:val="006E755E"/>
    <w:rsid w:val="006F47C0"/>
    <w:rsid w:val="00700577"/>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6A5"/>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7E70"/>
    <w:rsid w:val="00850C23"/>
    <w:rsid w:val="008546FB"/>
    <w:rsid w:val="00854FEB"/>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5221"/>
    <w:rsid w:val="008E4215"/>
    <w:rsid w:val="008E4D98"/>
    <w:rsid w:val="008F3AB9"/>
    <w:rsid w:val="00903111"/>
    <w:rsid w:val="009102C6"/>
    <w:rsid w:val="00916739"/>
    <w:rsid w:val="00920AE7"/>
    <w:rsid w:val="00921BB4"/>
    <w:rsid w:val="0092207C"/>
    <w:rsid w:val="00925156"/>
    <w:rsid w:val="0092642D"/>
    <w:rsid w:val="00931564"/>
    <w:rsid w:val="0094418C"/>
    <w:rsid w:val="0094796A"/>
    <w:rsid w:val="00947BBF"/>
    <w:rsid w:val="00952B45"/>
    <w:rsid w:val="009572B3"/>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A3E59"/>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53FD"/>
    <w:rsid w:val="00A268C6"/>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1529"/>
    <w:rsid w:val="00B15E1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D6AA7"/>
    <w:rsid w:val="00BD6CBE"/>
    <w:rsid w:val="00BD7F95"/>
    <w:rsid w:val="00BE2F12"/>
    <w:rsid w:val="00BE3A26"/>
    <w:rsid w:val="00BE4BD4"/>
    <w:rsid w:val="00BE6C82"/>
    <w:rsid w:val="00BE6FE7"/>
    <w:rsid w:val="00BF6C17"/>
    <w:rsid w:val="00C054E0"/>
    <w:rsid w:val="00C06D61"/>
    <w:rsid w:val="00C078CF"/>
    <w:rsid w:val="00C1487C"/>
    <w:rsid w:val="00C15216"/>
    <w:rsid w:val="00C16B51"/>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B26D5"/>
    <w:rsid w:val="00CB3CAB"/>
    <w:rsid w:val="00CC2059"/>
    <w:rsid w:val="00CD36A5"/>
    <w:rsid w:val="00CD7E7A"/>
    <w:rsid w:val="00CE32F6"/>
    <w:rsid w:val="00CE578A"/>
    <w:rsid w:val="00CE7566"/>
    <w:rsid w:val="00CF05F2"/>
    <w:rsid w:val="00D05434"/>
    <w:rsid w:val="00D060CB"/>
    <w:rsid w:val="00D06D60"/>
    <w:rsid w:val="00D10743"/>
    <w:rsid w:val="00D15006"/>
    <w:rsid w:val="00D24772"/>
    <w:rsid w:val="00D24FA6"/>
    <w:rsid w:val="00D3074D"/>
    <w:rsid w:val="00D44A32"/>
    <w:rsid w:val="00D44BBC"/>
    <w:rsid w:val="00D55A5D"/>
    <w:rsid w:val="00D572B5"/>
    <w:rsid w:val="00D6712D"/>
    <w:rsid w:val="00D7281A"/>
    <w:rsid w:val="00D7453A"/>
    <w:rsid w:val="00D845C1"/>
    <w:rsid w:val="00DA22C1"/>
    <w:rsid w:val="00DA3055"/>
    <w:rsid w:val="00DA48B7"/>
    <w:rsid w:val="00DA7C40"/>
    <w:rsid w:val="00DB4CF7"/>
    <w:rsid w:val="00DB5A44"/>
    <w:rsid w:val="00DB758A"/>
    <w:rsid w:val="00DC0746"/>
    <w:rsid w:val="00DC5BD3"/>
    <w:rsid w:val="00DC74DF"/>
    <w:rsid w:val="00DD1AA6"/>
    <w:rsid w:val="00DD3A83"/>
    <w:rsid w:val="00DE1CF1"/>
    <w:rsid w:val="00DE6D2A"/>
    <w:rsid w:val="00DF1EC5"/>
    <w:rsid w:val="00DF3617"/>
    <w:rsid w:val="00E131AA"/>
    <w:rsid w:val="00E15838"/>
    <w:rsid w:val="00E21B92"/>
    <w:rsid w:val="00E23428"/>
    <w:rsid w:val="00E27060"/>
    <w:rsid w:val="00E27197"/>
    <w:rsid w:val="00E31495"/>
    <w:rsid w:val="00E33889"/>
    <w:rsid w:val="00E37DF2"/>
    <w:rsid w:val="00E44268"/>
    <w:rsid w:val="00E4434E"/>
    <w:rsid w:val="00E45E20"/>
    <w:rsid w:val="00E4727D"/>
    <w:rsid w:val="00E4767B"/>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20896"/>
    <w:rsid w:val="00F239D1"/>
    <w:rsid w:val="00F26721"/>
    <w:rsid w:val="00F33EAD"/>
    <w:rsid w:val="00F34FD6"/>
    <w:rsid w:val="00F3560C"/>
    <w:rsid w:val="00F409D6"/>
    <w:rsid w:val="00F474CD"/>
    <w:rsid w:val="00F50A12"/>
    <w:rsid w:val="00F60618"/>
    <w:rsid w:val="00F62FF8"/>
    <w:rsid w:val="00F722EA"/>
    <w:rsid w:val="00F72818"/>
    <w:rsid w:val="00F72DE0"/>
    <w:rsid w:val="00F907CC"/>
    <w:rsid w:val="00F90DF5"/>
    <w:rsid w:val="00F92079"/>
    <w:rsid w:val="00F977C7"/>
    <w:rsid w:val="00FA3752"/>
    <w:rsid w:val="00FA59EA"/>
    <w:rsid w:val="00FA6665"/>
    <w:rsid w:val="00FA7069"/>
    <w:rsid w:val="00FB0638"/>
    <w:rsid w:val="00FB250D"/>
    <w:rsid w:val="00FB46F2"/>
    <w:rsid w:val="00FB5E9D"/>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336930165">
      <w:marLeft w:val="0"/>
      <w:marRight w:val="0"/>
      <w:marTop w:val="0"/>
      <w:marBottom w:val="0"/>
      <w:divBdr>
        <w:top w:val="none" w:sz="0" w:space="0" w:color="auto"/>
        <w:left w:val="none" w:sz="0" w:space="0" w:color="auto"/>
        <w:bottom w:val="none" w:sz="0" w:space="0" w:color="auto"/>
        <w:right w:val="none" w:sz="0" w:space="0" w:color="auto"/>
      </w:divBdr>
    </w:div>
    <w:div w:id="336930168">
      <w:marLeft w:val="0"/>
      <w:marRight w:val="0"/>
      <w:marTop w:val="0"/>
      <w:marBottom w:val="0"/>
      <w:divBdr>
        <w:top w:val="none" w:sz="0" w:space="0" w:color="auto"/>
        <w:left w:val="none" w:sz="0" w:space="0" w:color="auto"/>
        <w:bottom w:val="none" w:sz="0" w:space="0" w:color="auto"/>
        <w:right w:val="none" w:sz="0" w:space="0" w:color="auto"/>
      </w:divBdr>
      <w:divsChild>
        <w:div w:id="336930171">
          <w:marLeft w:val="0"/>
          <w:marRight w:val="0"/>
          <w:marTop w:val="0"/>
          <w:marBottom w:val="0"/>
          <w:divBdr>
            <w:top w:val="single" w:sz="4" w:space="3" w:color="BDBBAE"/>
            <w:left w:val="none" w:sz="0" w:space="0" w:color="auto"/>
            <w:bottom w:val="none" w:sz="0" w:space="0" w:color="auto"/>
            <w:right w:val="none" w:sz="0" w:space="0" w:color="auto"/>
          </w:divBdr>
        </w:div>
        <w:div w:id="336930172">
          <w:marLeft w:val="0"/>
          <w:marRight w:val="0"/>
          <w:marTop w:val="0"/>
          <w:marBottom w:val="0"/>
          <w:divBdr>
            <w:top w:val="none" w:sz="0" w:space="0" w:color="auto"/>
            <w:left w:val="none" w:sz="0" w:space="0" w:color="auto"/>
            <w:bottom w:val="none" w:sz="0" w:space="0" w:color="auto"/>
            <w:right w:val="none" w:sz="0" w:space="0" w:color="auto"/>
          </w:divBdr>
          <w:divsChild>
            <w:div w:id="336930169">
              <w:marLeft w:val="0"/>
              <w:marRight w:val="0"/>
              <w:marTop w:val="0"/>
              <w:marBottom w:val="0"/>
              <w:divBdr>
                <w:top w:val="none" w:sz="0" w:space="0" w:color="auto"/>
                <w:left w:val="none" w:sz="0" w:space="0" w:color="auto"/>
                <w:bottom w:val="none" w:sz="0" w:space="0" w:color="auto"/>
                <w:right w:val="none" w:sz="0" w:space="0" w:color="auto"/>
              </w:divBdr>
            </w:div>
          </w:divsChild>
        </w:div>
        <w:div w:id="336930184">
          <w:marLeft w:val="129"/>
          <w:marRight w:val="0"/>
          <w:marTop w:val="0"/>
          <w:marBottom w:val="0"/>
          <w:divBdr>
            <w:top w:val="none" w:sz="0" w:space="0" w:color="auto"/>
            <w:left w:val="none" w:sz="0" w:space="0" w:color="auto"/>
            <w:bottom w:val="none" w:sz="0" w:space="0" w:color="auto"/>
            <w:right w:val="none" w:sz="0" w:space="0" w:color="auto"/>
          </w:divBdr>
          <w:divsChild>
            <w:div w:id="336930176">
              <w:marLeft w:val="0"/>
              <w:marRight w:val="90"/>
              <w:marTop w:val="283"/>
              <w:marBottom w:val="0"/>
              <w:divBdr>
                <w:top w:val="none" w:sz="0" w:space="0" w:color="auto"/>
                <w:left w:val="none" w:sz="0" w:space="0" w:color="auto"/>
                <w:bottom w:val="none" w:sz="0" w:space="0" w:color="auto"/>
                <w:right w:val="none" w:sz="0" w:space="0" w:color="auto"/>
              </w:divBdr>
            </w:div>
          </w:divsChild>
        </w:div>
        <w:div w:id="336930188">
          <w:marLeft w:val="0"/>
          <w:marRight w:val="0"/>
          <w:marTop w:val="0"/>
          <w:marBottom w:val="129"/>
          <w:divBdr>
            <w:top w:val="none" w:sz="0" w:space="0" w:color="auto"/>
            <w:left w:val="none" w:sz="0" w:space="0" w:color="auto"/>
            <w:bottom w:val="none" w:sz="0" w:space="0" w:color="auto"/>
            <w:right w:val="none" w:sz="0" w:space="0" w:color="auto"/>
          </w:divBdr>
          <w:divsChild>
            <w:div w:id="336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0177">
      <w:marLeft w:val="0"/>
      <w:marRight w:val="0"/>
      <w:marTop w:val="0"/>
      <w:marBottom w:val="0"/>
      <w:divBdr>
        <w:top w:val="none" w:sz="0" w:space="0" w:color="auto"/>
        <w:left w:val="none" w:sz="0" w:space="0" w:color="auto"/>
        <w:bottom w:val="none" w:sz="0" w:space="0" w:color="auto"/>
        <w:right w:val="none" w:sz="0" w:space="0" w:color="auto"/>
      </w:divBdr>
      <w:divsChild>
        <w:div w:id="336930164">
          <w:marLeft w:val="0"/>
          <w:marRight w:val="0"/>
          <w:marTop w:val="0"/>
          <w:marBottom w:val="0"/>
          <w:divBdr>
            <w:top w:val="none" w:sz="0" w:space="0" w:color="auto"/>
            <w:left w:val="threeDEmboss" w:sz="18" w:space="0" w:color="FFD700"/>
            <w:bottom w:val="none" w:sz="0" w:space="0" w:color="auto"/>
            <w:right w:val="threeDEmboss" w:sz="18" w:space="0" w:color="FFD700"/>
          </w:divBdr>
          <w:divsChild>
            <w:div w:id="336930163">
              <w:marLeft w:val="0"/>
              <w:marRight w:val="0"/>
              <w:marTop w:val="0"/>
              <w:marBottom w:val="0"/>
              <w:divBdr>
                <w:top w:val="none" w:sz="0" w:space="0" w:color="auto"/>
                <w:left w:val="none" w:sz="0" w:space="0" w:color="auto"/>
                <w:bottom w:val="none" w:sz="0" w:space="0" w:color="auto"/>
                <w:right w:val="none" w:sz="0" w:space="0" w:color="auto"/>
              </w:divBdr>
              <w:divsChild>
                <w:div w:id="336930175">
                  <w:marLeft w:val="0"/>
                  <w:marRight w:val="0"/>
                  <w:marTop w:val="0"/>
                  <w:marBottom w:val="0"/>
                  <w:divBdr>
                    <w:top w:val="none" w:sz="0" w:space="0" w:color="auto"/>
                    <w:left w:val="none" w:sz="0" w:space="0" w:color="auto"/>
                    <w:bottom w:val="none" w:sz="0" w:space="0" w:color="auto"/>
                    <w:right w:val="none" w:sz="0" w:space="0" w:color="auto"/>
                  </w:divBdr>
                  <w:divsChild>
                    <w:div w:id="336930173">
                      <w:marLeft w:val="0"/>
                      <w:marRight w:val="0"/>
                      <w:marTop w:val="0"/>
                      <w:marBottom w:val="0"/>
                      <w:divBdr>
                        <w:top w:val="none" w:sz="0" w:space="0" w:color="auto"/>
                        <w:left w:val="none" w:sz="0" w:space="0" w:color="auto"/>
                        <w:bottom w:val="none" w:sz="0" w:space="0" w:color="auto"/>
                        <w:right w:val="none" w:sz="0" w:space="0" w:color="auto"/>
                      </w:divBdr>
                      <w:divsChild>
                        <w:div w:id="336930174">
                          <w:marLeft w:val="0"/>
                          <w:marRight w:val="0"/>
                          <w:marTop w:val="0"/>
                          <w:marBottom w:val="0"/>
                          <w:divBdr>
                            <w:top w:val="none" w:sz="0" w:space="0" w:color="auto"/>
                            <w:left w:val="none" w:sz="0" w:space="0" w:color="auto"/>
                            <w:bottom w:val="none" w:sz="0" w:space="0" w:color="auto"/>
                            <w:right w:val="none" w:sz="0" w:space="0" w:color="auto"/>
                          </w:divBdr>
                          <w:divsChild>
                            <w:div w:id="336930182">
                              <w:marLeft w:val="0"/>
                              <w:marRight w:val="0"/>
                              <w:marTop w:val="0"/>
                              <w:marBottom w:val="0"/>
                              <w:divBdr>
                                <w:top w:val="none" w:sz="0" w:space="0" w:color="auto"/>
                                <w:left w:val="none" w:sz="0" w:space="0" w:color="auto"/>
                                <w:bottom w:val="none" w:sz="0" w:space="0" w:color="auto"/>
                                <w:right w:val="none" w:sz="0" w:space="0" w:color="auto"/>
                              </w:divBdr>
                              <w:divsChild>
                                <w:div w:id="336930166">
                                  <w:marLeft w:val="0"/>
                                  <w:marRight w:val="0"/>
                                  <w:marTop w:val="0"/>
                                  <w:marBottom w:val="497"/>
                                  <w:divBdr>
                                    <w:top w:val="none" w:sz="0" w:space="0" w:color="auto"/>
                                    <w:left w:val="none" w:sz="0" w:space="0" w:color="auto"/>
                                    <w:bottom w:val="none" w:sz="0" w:space="0" w:color="auto"/>
                                    <w:right w:val="none" w:sz="0" w:space="0" w:color="auto"/>
                                  </w:divBdr>
                                  <w:divsChild>
                                    <w:div w:id="336930185">
                                      <w:marLeft w:val="248"/>
                                      <w:marRight w:val="248"/>
                                      <w:marTop w:val="124"/>
                                      <w:marBottom w:val="124"/>
                                      <w:divBdr>
                                        <w:top w:val="none" w:sz="0" w:space="0" w:color="auto"/>
                                        <w:left w:val="none" w:sz="0" w:space="0" w:color="auto"/>
                                        <w:bottom w:val="none" w:sz="0" w:space="0" w:color="auto"/>
                                        <w:right w:val="none" w:sz="0" w:space="0" w:color="auto"/>
                                      </w:divBdr>
                                      <w:divsChild>
                                        <w:div w:id="3369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930179">
      <w:marLeft w:val="0"/>
      <w:marRight w:val="0"/>
      <w:marTop w:val="0"/>
      <w:marBottom w:val="0"/>
      <w:divBdr>
        <w:top w:val="none" w:sz="0" w:space="0" w:color="auto"/>
        <w:left w:val="none" w:sz="0" w:space="0" w:color="auto"/>
        <w:bottom w:val="none" w:sz="0" w:space="0" w:color="auto"/>
        <w:right w:val="none" w:sz="0" w:space="0" w:color="auto"/>
      </w:divBdr>
    </w:div>
    <w:div w:id="336930181">
      <w:marLeft w:val="0"/>
      <w:marRight w:val="0"/>
      <w:marTop w:val="0"/>
      <w:marBottom w:val="0"/>
      <w:divBdr>
        <w:top w:val="none" w:sz="0" w:space="0" w:color="auto"/>
        <w:left w:val="none" w:sz="0" w:space="0" w:color="auto"/>
        <w:bottom w:val="none" w:sz="0" w:space="0" w:color="auto"/>
        <w:right w:val="none" w:sz="0" w:space="0" w:color="auto"/>
      </w:divBdr>
      <w:divsChild>
        <w:div w:id="336930180">
          <w:marLeft w:val="225"/>
          <w:marRight w:val="225"/>
          <w:marTop w:val="0"/>
          <w:marBottom w:val="150"/>
          <w:divBdr>
            <w:top w:val="none" w:sz="0" w:space="0" w:color="auto"/>
            <w:left w:val="none" w:sz="0" w:space="0" w:color="auto"/>
            <w:bottom w:val="none" w:sz="0" w:space="0" w:color="auto"/>
            <w:right w:val="none" w:sz="0" w:space="0" w:color="auto"/>
          </w:divBdr>
          <w:divsChild>
            <w:div w:id="336930167">
              <w:marLeft w:val="0"/>
              <w:marRight w:val="-4725"/>
              <w:marTop w:val="0"/>
              <w:marBottom w:val="0"/>
              <w:divBdr>
                <w:top w:val="none" w:sz="0" w:space="0" w:color="auto"/>
                <w:left w:val="none" w:sz="0" w:space="0" w:color="auto"/>
                <w:bottom w:val="none" w:sz="0" w:space="0" w:color="auto"/>
                <w:right w:val="none" w:sz="0" w:space="0" w:color="auto"/>
              </w:divBdr>
              <w:divsChild>
                <w:div w:id="336930170">
                  <w:marLeft w:val="0"/>
                  <w:marRight w:val="4725"/>
                  <w:marTop w:val="0"/>
                  <w:marBottom w:val="0"/>
                  <w:divBdr>
                    <w:top w:val="none" w:sz="0" w:space="0" w:color="auto"/>
                    <w:left w:val="none" w:sz="0" w:space="0" w:color="auto"/>
                    <w:bottom w:val="none" w:sz="0" w:space="0" w:color="auto"/>
                    <w:right w:val="none" w:sz="0" w:space="0" w:color="auto"/>
                  </w:divBdr>
                  <w:divsChild>
                    <w:div w:id="336930178">
                      <w:marLeft w:val="0"/>
                      <w:marRight w:val="0"/>
                      <w:marTop w:val="0"/>
                      <w:marBottom w:val="300"/>
                      <w:divBdr>
                        <w:top w:val="none" w:sz="0" w:space="0" w:color="auto"/>
                        <w:left w:val="none" w:sz="0" w:space="0" w:color="auto"/>
                        <w:bottom w:val="none" w:sz="0" w:space="0" w:color="auto"/>
                        <w:right w:val="none" w:sz="0" w:space="0" w:color="auto"/>
                      </w:divBdr>
                      <w:divsChild>
                        <w:div w:id="3369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30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Pages>
  <Words>451</Words>
  <Characters>2574</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5</cp:revision>
  <cp:lastPrinted>2011-05-11T22:59:00Z</cp:lastPrinted>
  <dcterms:created xsi:type="dcterms:W3CDTF">2011-05-24T13:33:00Z</dcterms:created>
  <dcterms:modified xsi:type="dcterms:W3CDTF">2011-05-24T14:29:00Z</dcterms:modified>
</cp:coreProperties>
</file>